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วันที่ 11 ตุลาคม 2564 เวลาประมาณ 09.00 น. กองบังคับการสายตรวจและปฏิบัติการพิเศษ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กองบังคับการสายตรวจและปฏิบัติการพิเศษ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ร่วมกันกับพวกที่หลบหนีมียาเสพติดให้โทษประเภท 1 เมทแอมเฟตามีน (เฮโรอีน, ยาบ้า, ยาอี และไอซ์) ไว้ในครอบครอบเพื่อจำหน่ายโดยไม่ได้รับอนุญาต ”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 xml:space="preserve">วันที่ 10 ตุลาคม 2564 เวลาประมาณ 05.20 น. 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