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060"/>
        <w:gridCol w:w="8740"/>
        <w:gridCol w:w="1440"/>
      </w:tblGrid>
      <w:tr>
        <w:trPr>
          <w:trHeight w:val="1620" w:hRule="auto"/>
          <w:jc w:val="left"/>
        </w:trPr>
        <w:tc>
          <w:tcPr>
            <w:tcW w:w="2060" w:type="dxa"/>
            <w:tcBorders>
              <w:top w:val="single" w:color="000000" w:sz="0"/>
              <w:left w:val="single" w:color="000000" w:sz="0"/>
              <w:bottom w:val="single" w:color="000000" w:sz="0"/>
              <w:right w:val="single" w:color="000000" w:sz="0"/>
            </w:tcBorders>
            <w:shd w:color="auto" w:fill="144181" w:val="clear"/>
            <w:tcMar>
              <w:left w:w="360" w:type="dxa"/>
              <w:right w:w="36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1194" w:dyaOrig="1214">
                <v:rect xmlns:o="urn:schemas-microsoft-com:office:office" xmlns:v="urn:schemas-microsoft-com:vml" id="rectole0000000000" style="width:59.700000pt;height:6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0180" w:type="dxa"/>
            <w:gridSpan w:val="2"/>
            <w:tcBorders>
              <w:top w:val="single" w:color="000000" w:sz="0"/>
              <w:left w:val="single" w:color="000000" w:sz="0"/>
              <w:bottom w:val="single" w:color="000000" w:sz="0"/>
              <w:right w:val="single" w:color="000000" w:sz="0"/>
            </w:tcBorders>
            <w:shd w:color="auto" w:fill="144181" w:val="clear"/>
            <w:tcMar>
              <w:left w:w="360" w:type="dxa"/>
              <w:right w:w="360" w:type="dxa"/>
            </w:tcMar>
            <w:vAlign w:val="top"/>
          </w:tcPr>
          <w:p>
            <w:pPr>
              <w:spacing w:before="0" w:after="0" w:line="720"/>
              <w:ind w:right="720" w:left="440" w:firstLine="0"/>
              <w:jc w:val="left"/>
              <w:rPr>
                <w:rFonts w:ascii="Arial" w:hAnsi="Arial" w:cs="Arial" w:eastAsia="Arial"/>
                <w:b/>
                <w:caps w:val="true"/>
                <w:color w:val="FFFFFF"/>
                <w:spacing w:val="10"/>
                <w:position w:val="0"/>
                <w:sz w:val="68"/>
                <w:shd w:fill="auto" w:val="clear"/>
              </w:rPr>
            </w:pPr>
            <w:r>
              <w:rPr>
                <w:rFonts w:ascii="Arial" w:hAnsi="Arial" w:cs="Arial" w:eastAsia="Arial"/>
                <w:b/>
                <w:caps w:val="true"/>
                <w:color w:val="FFFFFF"/>
                <w:spacing w:val="10"/>
                <w:position w:val="0"/>
                <w:sz w:val="68"/>
                <w:shd w:fill="auto" w:val="clear"/>
              </w:rPr>
              <w:t xml:space="preserve">Frank Pernice</w:t>
            </w:r>
          </w:p>
          <w:p>
            <w:pPr>
              <w:spacing w:before="0" w:after="0" w:line="290"/>
              <w:ind w:right="0" w:left="440" w:firstLine="0"/>
              <w:jc w:val="left"/>
              <w:rPr>
                <w:rFonts w:ascii="Arial" w:hAnsi="Arial" w:cs="Arial" w:eastAsia="Arial"/>
                <w:color w:val="FFFFFF"/>
                <w:spacing w:val="0"/>
                <w:position w:val="0"/>
                <w:sz w:val="20"/>
                <w:shd w:fill="auto" w:val="clear"/>
              </w:rPr>
            </w:pPr>
            <w:r>
              <w:rPr>
                <w:rFonts w:ascii="Arial" w:hAnsi="Arial" w:cs="Arial" w:eastAsia="Arial"/>
                <w:color w:val="FFFFFF"/>
                <w:spacing w:val="0"/>
                <w:position w:val="0"/>
                <w:sz w:val="20"/>
                <w:shd w:fill="auto" w:val="clear"/>
              </w:rPr>
              <w:t xml:space="preserve">65 Rue de Sevres, 75006 PARIS, FRANCE</w:t>
            </w:r>
          </w:p>
          <w:p>
            <w:pPr>
              <w:spacing w:before="0" w:after="0" w:line="300"/>
              <w:ind w:right="0" w:left="440" w:firstLine="0"/>
              <w:jc w:val="left"/>
              <w:rPr>
                <w:position w:val="0"/>
              </w:rPr>
            </w:pPr>
            <w:r>
              <w:rPr>
                <w:rFonts w:ascii="Arial" w:hAnsi="Arial" w:cs="Arial" w:eastAsia="Arial"/>
                <w:color w:val="FFFFFF"/>
                <w:spacing w:val="0"/>
                <w:position w:val="0"/>
                <w:sz w:val="20"/>
                <w:shd w:fill="auto" w:val="clear"/>
              </w:rPr>
              <w:t xml:space="preserve">work.frank0822@gmail.com  /  +33 01 45 48 57 18</w:t>
            </w:r>
          </w:p>
        </w:tc>
      </w:tr>
      <w:tr>
        <w:trPr>
          <w:trHeight w:val="1" w:hRule="atLeast"/>
          <w:jc w:val="left"/>
        </w:trPr>
        <w:tc>
          <w:tcPr>
            <w:tcW w:w="1080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Arial" w:hAnsi="Arial" w:cs="Arial" w:eastAsia="Arial"/>
                <w:b/>
                <w:caps w:val="true"/>
                <w:color w:val="144181"/>
                <w:spacing w:val="10"/>
                <w:position w:val="0"/>
                <w:sz w:val="38"/>
                <w:shd w:fill="auto" w:val="clear"/>
              </w:rPr>
              <w:t xml:space="preserve">Summary</w:t>
            </w:r>
          </w:p>
        </w:tc>
      </w:tr>
    </w:tbl>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Highly skilled and experienced Sr Software Engineer (Tech Lead) with expertise in JavaScript, Angular, Vue.js and React. Possessing over 10 years of hands-on experience, with a deep understanding of developing and implementing complex software solutions. Proven track record in designing and building scalable applications that meet business requirements and exceed client expectations. Experienced in database development and proficient in translating business requirements into technical specifications. Collaborative team player with excellent communication skills and a strong background in working in agile environments.</w:t>
      </w:r>
    </w:p>
    <w:p>
      <w:pPr>
        <w:spacing w:before="0" w:after="300" w:line="260"/>
        <w:ind w:right="0" w:left="0" w:firstLine="0"/>
        <w:jc w:val="left"/>
        <w:rPr>
          <w:rFonts w:ascii="Arial" w:hAnsi="Arial" w:cs="Arial" w:eastAsia="Arial"/>
          <w:b/>
          <w:caps w:val="true"/>
          <w:color w:val="144181"/>
          <w:spacing w:val="10"/>
          <w:position w:val="0"/>
          <w:sz w:val="38"/>
          <w:shd w:fill="auto" w:val="clear"/>
        </w:rPr>
      </w:pPr>
      <w:r>
        <w:rPr>
          <w:rFonts w:ascii="Arial" w:hAnsi="Arial" w:cs="Arial" w:eastAsia="Arial"/>
          <w:b/>
          <w:caps w:val="true"/>
          <w:color w:val="144181"/>
          <w:spacing w:val="10"/>
          <w:position w:val="0"/>
          <w:sz w:val="38"/>
          <w:shd w:fill="auto" w:val="clear"/>
        </w:rPr>
        <w:t xml:space="preserve">TechNical Expertise</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With over 10 years of experience in analysis, development and testing of Web based, Client/Server and Distributed applications across the entire Software Development Life Cycle using Java and J2EE Technologies.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Profound experience in Core Java 8 features like Multithreading, concurrency, Stream’s and Filters API, Lambda functions and Functional interface programming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on advanced software development methodologies such as JIRA, Agile/Scrum and Waterfall processes.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developing web interfaces using HTML5, CSS, JavaScript, jQuery and Bootstrap</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designing and developing Enterprise Applications for J2EE platform using Core Java, Servlets, JSP, JDBC, JMS, Swing, Struts 2.0, Spring, Shell Scripting, Hibernate, SOA, Web service, NetBeans, Eclipse, ANT.</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experience in Spring Framework such as Spring MVC, IOC, AOP, DI, Spring Boot, Spring Aspects, REST, Spring Integration, Spring Testing and Spring JDBC.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hands-on experience with Spring IO, Spring Boot implementing REST.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Good knowledge in Spring framework - Spring IOC, Spring MVC, spring AOP and Spring Web flow.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Adept in designing and developing Spring, Struts, MVC, Java/J2EE based framework.</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in various Agile methodologies like Test Driven Development (TDD), SCRUM, and Pair Programming.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Data Source on WebLogic Application server for connecting to Oracle, DB2, JNDI Databases.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Hands on experience in working on XML Suite of technologies (XML, XSD, DTD, XML Schema, DOM).</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in developing web services with XML based protocols such as SOAP and WSDL.</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Experienced in RDBMS Design, ER modeling, SQL, PL/SQL, procedures, cursors, functions, triggers.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Extensive experience with IBM Web Sphere Server, BEA Web logic, JBoss&amp; Tomcat server.</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 in Core Java with strong understanding of Collections, Multithreading, Event handling and Exception handling.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 in using various tools and IDEs for development and design like Eclipse, Web Storm, NetBeans, IntelliJ, Notepad++ and Sublime.</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using version control tools like CVS, SVN, VSS, GIT, GITHUB and Rational ClearCase.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Expertise in using Apache Ant, Maven as java build tools.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developing Test plans, Test Cases (Manual/Automated), Test Procedures and white-box and black-box testing.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Experienced in deploying applications on Web Logic, Apache Tomcat, IBM WebSphere application servers.</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experience with ANT, Log4j and JUNIT, Test Containers, Mock tools for unit testing.</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Tables, Stored Procedures, User Defined Functions, Views and Triggers for different data operation on the database using SQL server using Java.</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on Build Automation and Continuous Integration tools like ANT, Maven, Jenkins. </w:t>
      </w:r>
    </w:p>
    <w:p>
      <w:pPr>
        <w:numPr>
          <w:ilvl w:val="0"/>
          <w:numId w:val="11"/>
        </w:numPr>
        <w:spacing w:before="0" w:after="120" w:line="260"/>
        <w:ind w:right="0" w:left="720" w:hanging="36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Excellent team player with leadership abilities. Strong analytical skills with excellent interpersonal and communication skills with analytical ability and understanding of Organizational functioning.</w:t>
      </w: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Times New Roman" w:hAnsi="Times New Roman" w:cs="Times New Roman" w:eastAsia="Times New Roman"/>
                <w:b/>
                <w:caps w:val="true"/>
                <w:color w:val="144181"/>
                <w:spacing w:val="10"/>
                <w:position w:val="0"/>
                <w:sz w:val="38"/>
                <w:shd w:fill="auto" w:val="clear"/>
              </w:rPr>
              <w:t xml:space="preserve">Technical Skills</w:t>
            </w:r>
          </w:p>
        </w:tc>
      </w:tr>
    </w:tbl>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Operating Systems: Windows, Macintosh, Unix, Linux</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Languages: Java, TypeScript, C++, JavaScript, HTML, CSS, C#</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Methodologies: Agile/Scrum, TDD, Continuous Integration/Deployment</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Frameworks: Spring Framework, J2EE, Hibernate, Struts, AngularJS, ReactJS, Node.js, Express.js, .Net Core</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Databases: Oracle, MySQL, SQL Server, MongoDB, Cassandra</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Cloud Technologies: AWS, Kubernetes, Docker, Terraform</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Messaging Systems: Kafka, RabbitMQ, Apache Camel</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Version Control: Git, SVN</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Build Tools: Maven, Gradle</w:t>
      </w:r>
    </w:p>
    <w:p>
      <w:pPr>
        <w:numPr>
          <w:ilvl w:val="0"/>
          <w:numId w:val="15"/>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Testing: JUnit, Mockito, Selenium</w:t>
      </w:r>
    </w:p>
    <w:p>
      <w:pPr>
        <w:numPr>
          <w:ilvl w:val="0"/>
          <w:numId w:val="15"/>
        </w:numPr>
        <w:spacing w:before="0" w:after="30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Front-end Tools: HTML, CSS, Bootstrap, Material UI</w:t>
      </w:r>
    </w:p>
    <w:tbl>
      <w:tblPr/>
      <w:tblGrid>
        <w:gridCol w:w="5400"/>
        <w:gridCol w:w="5400"/>
      </w:tblGrid>
      <w:tr>
        <w:trPr>
          <w:trHeight w:val="1" w:hRule="atLeast"/>
          <w:jc w:val="left"/>
        </w:trPr>
        <w:tc>
          <w:tcPr>
            <w:tcW w:w="10800" w:type="dxa"/>
            <w:gridSpan w:val="2"/>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Arial" w:hAnsi="Arial" w:cs="Arial" w:eastAsia="Arial"/>
                <w:b/>
                <w:caps w:val="true"/>
                <w:color w:val="144181"/>
                <w:spacing w:val="10"/>
                <w:position w:val="0"/>
                <w:sz w:val="38"/>
                <w:shd w:fill="auto" w:val="clear"/>
              </w:rPr>
              <w:t xml:space="preserve">Skills</w:t>
            </w:r>
          </w:p>
        </w:tc>
      </w:tr>
      <w:tr>
        <w:trPr>
          <w:trHeight w:val="1" w:hRule="atLeast"/>
          <w:jc w:val="left"/>
        </w:trPr>
        <w:tc>
          <w:tcPr>
            <w:tcW w:w="5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Testing and Deployment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System Administration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Operational Support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Cybersecurity Analysis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Performance Improvements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Web Applications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Teamwork and Collaboration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JS Frameworks: React, Angular, Vue</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Testing and Validation</w:t>
            </w:r>
          </w:p>
          <w:p>
            <w:pPr>
              <w:numPr>
                <w:ilvl w:val="0"/>
                <w:numId w:val="21"/>
              </w:numPr>
              <w:spacing w:before="0" w:after="60" w:line="260"/>
              <w:ind w:right="0" w:left="720" w:hanging="452"/>
              <w:jc w:val="left"/>
              <w:rPr>
                <w:spacing w:val="0"/>
                <w:position w:val="0"/>
              </w:rPr>
            </w:pPr>
            <w:r>
              <w:rPr>
                <w:rFonts w:ascii="Arial" w:hAnsi="Arial" w:cs="Arial" w:eastAsia="Arial"/>
                <w:color w:val="494C4E"/>
                <w:spacing w:val="0"/>
                <w:position w:val="0"/>
                <w:sz w:val="20"/>
                <w:shd w:fill="auto" w:val="clear"/>
              </w:rPr>
              <w:t xml:space="preserve">Analytical Thinking and Problem Solving</w:t>
            </w:r>
          </w:p>
        </w:tc>
        <w:tc>
          <w:tcPr>
            <w:tcW w:w="540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Performance Evaluation and Optimization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Time Management and Organization</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API Design and Development</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Documentation Control</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RDMS Development and SQL</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Continuous Integration Systems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Databases: Oracle, MongoDB</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Software Development Standards</w:t>
            </w:r>
          </w:p>
          <w:p>
            <w:pPr>
              <w:numPr>
                <w:ilvl w:val="0"/>
                <w:numId w:val="21"/>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Strong Interpersonal and Communication Skills</w:t>
            </w:r>
          </w:p>
          <w:p>
            <w:pPr>
              <w:numPr>
                <w:ilvl w:val="0"/>
                <w:numId w:val="21"/>
              </w:numPr>
              <w:spacing w:before="0" w:after="60" w:line="260"/>
              <w:ind w:right="0" w:left="720" w:hanging="452"/>
              <w:jc w:val="left"/>
              <w:rPr>
                <w:spacing w:val="0"/>
                <w:position w:val="0"/>
              </w:rPr>
            </w:pPr>
            <w:r>
              <w:rPr>
                <w:rFonts w:ascii="Arial" w:hAnsi="Arial" w:cs="Arial" w:eastAsia="Arial"/>
                <w:color w:val="494C4E"/>
                <w:spacing w:val="0"/>
                <w:position w:val="0"/>
                <w:sz w:val="20"/>
                <w:shd w:fill="auto" w:val="clear"/>
              </w:rPr>
              <w:t xml:space="preserve">Source and Version Control: Git, Github</w:t>
            </w:r>
          </w:p>
        </w:tc>
      </w:tr>
      <w:tr>
        <w:trPr>
          <w:trHeight w:val="1" w:hRule="atLeast"/>
          <w:jc w:val="left"/>
        </w:trPr>
        <w:tc>
          <w:tcPr>
            <w:tcW w:w="10800" w:type="dxa"/>
            <w:gridSpan w:val="2"/>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Arial" w:hAnsi="Arial" w:cs="Arial" w:eastAsia="Arial"/>
                <w:b/>
                <w:caps w:val="true"/>
                <w:color w:val="144181"/>
                <w:spacing w:val="10"/>
                <w:position w:val="0"/>
                <w:sz w:val="38"/>
                <w:shd w:fill="auto" w:val="clear"/>
              </w:rPr>
              <w:t xml:space="preserve">Education and Training</w:t>
            </w:r>
          </w:p>
        </w:tc>
      </w:tr>
    </w:tbl>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Bachelor of Science</w:t>
      </w:r>
      <w:r>
        <w:rPr>
          <w:rFonts w:ascii="Arial" w:hAnsi="Arial" w:cs="Arial" w:eastAsia="Arial"/>
          <w:color w:val="494C4E"/>
          <w:spacing w:val="0"/>
          <w:position w:val="0"/>
          <w:sz w:val="20"/>
          <w:shd w:fill="auto" w:val="clear"/>
        </w:rPr>
        <w:t xml:space="preserve">: Computer Engineering </w:t>
      </w:r>
    </w:p>
    <w:p>
      <w:pPr>
        <w:spacing w:before="0" w:after="300" w:line="260"/>
        <w:ind w:right="0" w:left="0" w:firstLine="0"/>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Stony Brook University - Stony Brook, NY (GPA:3.80)</w:t>
      </w: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Arial" w:hAnsi="Arial" w:cs="Arial" w:eastAsia="Arial"/>
                <w:b/>
                <w:caps w:val="true"/>
                <w:color w:val="144181"/>
                <w:spacing w:val="10"/>
                <w:position w:val="0"/>
                <w:sz w:val="38"/>
                <w:shd w:fill="auto" w:val="clear"/>
              </w:rPr>
              <w:t xml:space="preserve">Accomplishments</w:t>
            </w:r>
          </w:p>
        </w:tc>
      </w:tr>
    </w:tbl>
    <w:p>
      <w:pPr>
        <w:numPr>
          <w:ilvl w:val="0"/>
          <w:numId w:val="30"/>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highly effective new program that significantly impacted efficiency and improved operations.</w:t>
      </w:r>
    </w:p>
    <w:p>
      <w:pPr>
        <w:numPr>
          <w:ilvl w:val="0"/>
          <w:numId w:val="30"/>
        </w:numPr>
        <w:spacing w:before="0" w:after="30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Consistently maintained high customer satisfaction ratings.</w:t>
      </w:r>
    </w:p>
    <w:p>
      <w:pPr>
        <w:spacing w:before="0" w:after="300" w:line="260"/>
        <w:ind w:right="0" w:left="0" w:firstLine="0"/>
        <w:jc w:val="left"/>
        <w:rPr>
          <w:rFonts w:ascii="Arial" w:hAnsi="Arial" w:cs="Arial" w:eastAsia="Arial"/>
          <w:color w:val="494C4E"/>
          <w:spacing w:val="0"/>
          <w:position w:val="0"/>
          <w:sz w:val="20"/>
          <w:shd w:fill="auto" w:val="clear"/>
        </w:rPr>
      </w:pPr>
    </w:p>
    <w:tbl>
      <w:tblPr/>
      <w:tblGrid>
        <w:gridCol w:w="10800"/>
      </w:tblGrid>
      <w:tr>
        <w:trPr>
          <w:trHeight w:val="1" w:hRule="atLeast"/>
          <w:jc w:val="left"/>
        </w:trPr>
        <w:tc>
          <w:tcPr>
            <w:tcW w:w="10800" w:type="dxa"/>
            <w:tcBorders>
              <w:top w:val="single" w:color="c0c5cf" w:sz="8"/>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position w:val="0"/>
              </w:rPr>
            </w:pPr>
            <w:r>
              <w:rPr>
                <w:rFonts w:ascii="Arial" w:hAnsi="Arial" w:cs="Arial" w:eastAsia="Arial"/>
                <w:b/>
                <w:caps w:val="true"/>
                <w:color w:val="144181"/>
                <w:spacing w:val="10"/>
                <w:position w:val="0"/>
                <w:sz w:val="38"/>
                <w:shd w:fill="auto" w:val="clear"/>
              </w:rPr>
              <w:t xml:space="preserve">Experience</w:t>
            </w:r>
          </w:p>
        </w:tc>
      </w:tr>
    </w:tbl>
    <w:p>
      <w:pPr>
        <w:tabs>
          <w:tab w:val="right" w:pos="10780" w:leader="none"/>
        </w:tabs>
        <w:spacing w:before="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Sr Software Engineer (Tech Lead)</w:t>
      </w:r>
      <w:r>
        <w:rPr>
          <w:rFonts w:ascii="Arial" w:hAnsi="Arial" w:cs="Arial" w:eastAsia="Arial"/>
          <w:color w:val="494C4E"/>
          <w:spacing w:val="0"/>
          <w:position w:val="0"/>
          <w:sz w:val="20"/>
          <w:shd w:fill="auto" w:val="clear"/>
        </w:rPr>
        <w:t xml:space="preserve"> / Kroger (Remote) Tolleson AZ </w:t>
      </w:r>
      <w:r>
        <w:rPr>
          <w:rFonts w:ascii="Arial" w:hAnsi="Arial" w:cs="Arial" w:eastAsia="Arial"/>
          <w:i/>
          <w:color w:val="494C4E"/>
          <w:spacing w:val="0"/>
          <w:position w:val="0"/>
          <w:sz w:val="20"/>
          <w:shd w:fill="auto" w:val="clear"/>
        </w:rPr>
        <w:t xml:space="preserve"> </w:t>
        <w:tab/>
        <w:t xml:space="preserve">07/2021 - 03/2024 </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 high-performance GraphQL API using Java Spring Boot, resulting in a 20% improvement in data query and retrieval efficiency.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Architected solutions and provided guidelines based on best practices, leading to a 30% reduction in development time and improved code quality.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built real-time data presentation features, including charts, chats, and updates, resulting in a 25% increase in user engagement.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web applications using MVC, Web API, HTML5, CSS3, Bootstrap, Angular, jQuery, and Azure, resulting in a seamless user experience and a 15% increase in user satisfaction.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the entire software development lifecycle (SDLC) from requirement gathering to deployment, ensuring timely project delivery and reducing time-to-market by 20%.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Kafka for real-time message streaming and event-driven architectures, resulting in a 40% improvement in data processing speed.</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microservices using Java technologies, leading to a 30% improvement in page load times and increased system scalability.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Provided technical support using knowledge of complex technology to solve problems and support new projects.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experience and good hands-on programming experience JavaScript. Typescript, Node, MySQL, React and React Native.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Firebase Cloud Messaging to integrate push notification into mobile application.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Firebase Analysis tool to track history of issues and for easy bug checking.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Improved code reusability using HOCs and custom hooks and reimagine state management process using Redux-toolkit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React profile to monitor performance of web application and improved it using useMemo and useCallback, etc.</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Built RESTful APIs using Node and wrote SQL queries to get data from MySQL database server.</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Participated in conversion of mobile codebase from JavaScript and Typescript.</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AWS RDS to improve performance of application by storing frequently accessed data in memory and reducing need to fetch data from disk.</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Debugged UI issues on browsers using React devtools and tracked code issues using console and breakpoints.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Jest, Mocha, Chai, Enzyme, Jasmine, and react-test-render to unit and integration testing.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Typescript reusable components and services to consume REST APIs using Component-based architecture provided by React JS.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and maintained RabbitMQ message broker for asynchronous communication between distributed systems, resulting in a 25% reduction in coupling and improved system reliability.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Containerized and deployed microservices using Docker and Kubernetes, reducing deployment times by 30% and achieving 99.9% deployment reliability.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Built RESTful APIs and implemented messaging systems for microservices communication, improving integration efficiency by 35% and reducing errors.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Terraform configurations to automate the deployment of infrastructure components, resulting in significant time and cost savings.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design and optimize data pipelines using Kafka, resulting in a 20% increase in data processing efficiency.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service discovery, load balancing, and fault tolerance mechanisms using tools like Consul and Polly, ensuring system availability and reducing downtime by 25%.</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domain-driven design principles and bounded contexts to design and develop microservices for a complex financial application, resulting in a 40% improvement in code modularity and maintainability.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DevOps team to set up monitoring and logging using tools like Prometheus and Grafana, ensuring system performance and providing actionable insights for optimization.</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and managed applications on Azure Kubernetes Service (AKS) cluster, ensuring high availability and scalability of the system.</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implemented an automated deployment pipeline using Azure Kubernetes Service (AKS), reducing deployment time by 40% and minimizing human errors.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troubleshoot and resolve issues related to container orchestration, network configuration, and security in an Azure Kubernetes environment, achieving a 95% issue resolution rate.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Created and managed Kubernetes manifests and YAML files for deploying and scaling microservices on an AKS cluster, ensuring smooth deployment and horizontal scaling.</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Monitored and logged the performance and health of an AKS cluster using tools like Prometheus, Grafana, and Azure Monitor, maintaining system stability and proactively identifying performance bottlenecks.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web pages using Java Spring MVC, JavaScript, and CSS, resulting in a visually appealing and user-friendly interface.</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different operations and functions using LINQ, improving code readability and maintainability.</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SSIS data transformation packages to transfer and update data between servers, ensuring efficient data synchronization and reducing data transfer time by 25%.</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Used jQuery for DOM manipulation, animations, and Ajax applications, enhancing the user experience and achieving a 15% improvement in application responsiveness.</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utilized various custom controls and user controls in the application, improving code reusability and reducing development effort by 20%.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Involved in writing stored procedures and functions with SQL, optimizing database operations and improving query performance by 30%.</w:t>
      </w:r>
    </w:p>
    <w:p>
      <w:pPr>
        <w:numPr>
          <w:ilvl w:val="0"/>
          <w:numId w:val="37"/>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unit testing and integration of</w:t>
      </w:r>
    </w:p>
    <w:p>
      <w:pPr>
        <w:tabs>
          <w:tab w:val="right" w:pos="10780" w:leader="none"/>
        </w:tabs>
        <w:spacing w:before="220" w:after="0" w:line="260"/>
        <w:ind w:right="0" w:left="0" w:firstLine="0"/>
        <w:jc w:val="left"/>
        <w:rPr>
          <w:rFonts w:ascii="Arial" w:hAnsi="Arial" w:cs="Arial" w:eastAsia="Arial"/>
          <w:color w:val="494C4E"/>
          <w:spacing w:val="0"/>
          <w:position w:val="0"/>
          <w:sz w:val="20"/>
          <w:shd w:fill="auto" w:val="clear"/>
        </w:rPr>
      </w:pPr>
      <w:r>
        <w:rPr>
          <w:rFonts w:ascii="Arial" w:hAnsi="Arial" w:cs="Arial" w:eastAsia="Arial"/>
          <w:b/>
          <w:color w:val="494C4E"/>
          <w:spacing w:val="0"/>
          <w:position w:val="0"/>
          <w:sz w:val="20"/>
          <w:shd w:fill="auto" w:val="clear"/>
        </w:rPr>
        <w:t xml:space="preserve">Sr Software Engineer (Architect)</w:t>
      </w:r>
      <w:r>
        <w:rPr>
          <w:rFonts w:ascii="Arial" w:hAnsi="Arial" w:cs="Arial" w:eastAsia="Arial"/>
          <w:color w:val="494C4E"/>
          <w:spacing w:val="0"/>
          <w:position w:val="0"/>
          <w:sz w:val="20"/>
          <w:shd w:fill="auto" w:val="clear"/>
        </w:rPr>
        <w:t xml:space="preserve"> / Spellman NYC NY </w:t>
      </w:r>
      <w:r>
        <w:rPr>
          <w:rFonts w:ascii="Arial" w:hAnsi="Arial" w:cs="Arial" w:eastAsia="Arial"/>
          <w:i/>
          <w:color w:val="494C4E"/>
          <w:spacing w:val="0"/>
          <w:position w:val="0"/>
          <w:sz w:val="20"/>
          <w:shd w:fill="auto" w:val="clear"/>
        </w:rPr>
        <w:tab/>
        <w:t xml:space="preserve"> 03/2017 - 05/2021 </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Spring MVC, AngularJS, and jQuery, resulting in a 30% improvement in user interface responsiveness.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Utilized extensive experience with database development using SQL Server, ensuring efficient and optimized database operations.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Proficiently analyzed and translated business requirements to technical requirements, resulting in accurate and effective implementation of software solutions.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GraphQL API using Java Spring Boot for efficient data retrieval, achieving a 30% improvement in query performance.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Configured and maintained RabbitMQ for messaging between microservices, ensuring reliable and asynchronous communication with a 95% message delivery rate.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expertise in the design, development, integration testing, and implementation of enterprise distributed systems, ensuring seamless system integration and high reliability.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HTML, DHTML, CSS, REST API, and JavaScript skills, enabling efficient and responsive web application development.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Worked with version control tools using Git and TFS, ensuring proper code versioning, collaboration, and source code management.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Successfully designed and implemented a scalable and high-performance data storage solution using Amazon DynamoDB/MongoDB NoSQL databases, resulting in a 50% increase in application performance.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performance testing and optimization of Kafka clusters to ensure optimal throughput and latency, achieving a 20% improvement in message processing efficiency.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Implemented Docker containers for Java applications, resulting in a 30% reduction in deployment time and improved application scalability.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thorough testing and validation of Terraform configurations to ensure accurate provisioning and adherence to infrastructure requirements.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Assisted in troubleshooting and resolving issues related to Terraform deployments, ensuring the stability and reliability of infrastructure resources.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Deployed Java applications in Kubernetes clusters, leveraging Kubernetes features for deployment, services, and pods, ensuring high availability and efficient resource management.</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implemented end-to-end data pipelines, including data ingestion, processing, and storage using DynamoDB/MongoDB and Docker containers, ensuring a streamlined and efficient data flow.</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Conducted performance testing and optimization of Java applications deployed in Docker and Kubernetes environments, achieving a 25% improvement in application response time.</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and maintained infrastructure as code for Java Spring applications deployed in cloud environments (AWS, Azure), ensuring efficient and reproducible deployments.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customers to deliver software solutions using Java, DynamoDB/MongoDB, Docker, and Kubernetes technologies, resulting in a 30% increase in customer satisfaction.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Migrated legacy Java applications to modern, cloud-based architectures using Docker and Kubernetes, ensuring improved scalability and availability.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Coordinated offshore/onshore teams and reported work status, ensuring effective collaboration and timely project delivery.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front-end components using HTML5, CSS3, Bootstrap 5, and Angular, enhancing the visual appeal and user experience of the application.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Integrated dynamic pages with Angular for a component-based UI flow, resulting in a 25% reduction in development effort for UI updates.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and developed complex UI screens using Java Spring MVC, jQuery, and HTML/CSS, improving user interaction and achieving a 20% increase in user satisfaction.</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Designed UI for a dashboard using Angular for a database of clients dealing with business connections, resulting in a 40% improvement in data visualization and analysis.</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Developed single-page web applications using Angular for client-side, improving application performance by 30%.</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strong object-oriented analysis and programming skills, resulting in a 25% reduction in code complexity and improved maintainability.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Collaborated with cross-functional teams to define infrastructure requirements and translate them into Terraform code, enabling streamlined and standardized infrastructure provisioning.</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Demonstrated excellent knowledge of application flow and system functionality, resulting in a 20% reduction in bugs and improved overall system stability.</w:t>
      </w:r>
    </w:p>
    <w:p>
      <w:pPr>
        <w:numPr>
          <w:ilvl w:val="0"/>
          <w:numId w:val="39"/>
        </w:numPr>
        <w:spacing w:before="0" w:after="60" w:line="260"/>
        <w:ind w:right="0" w:left="720" w:hanging="452"/>
        <w:jc w:val="left"/>
        <w:rPr>
          <w:rFonts w:ascii="Arial" w:hAnsi="Arial" w:cs="Arial" w:eastAsia="Arial"/>
          <w:color w:val="494C4E"/>
          <w:spacing w:val="0"/>
          <w:position w:val="0"/>
          <w:sz w:val="20"/>
          <w:shd w:fill="auto" w:val="clear"/>
        </w:rPr>
      </w:pPr>
      <w:r>
        <w:rPr>
          <w:rFonts w:ascii="Arial" w:hAnsi="Arial" w:cs="Arial" w:eastAsia="Arial"/>
          <w:color w:val="494C4E"/>
          <w:spacing w:val="0"/>
          <w:position w:val="0"/>
          <w:sz w:val="20"/>
          <w:shd w:fill="auto" w:val="clear"/>
        </w:rPr>
        <w:t xml:space="preserve">Followed Agile software development methodology, ensuring iterative development, frequent feedback, and timely delivery of software solutions.</w:t>
      </w:r>
    </w:p>
    <w:p>
      <w:pPr>
        <w:numPr>
          <w:ilvl w:val="0"/>
          <w:numId w:val="39"/>
        </w:numPr>
        <w:spacing w:before="0" w:after="60" w:line="260"/>
        <w:ind w:right="0" w:left="720" w:hanging="452"/>
        <w:jc w:val="left"/>
        <w:rPr>
          <w:rFonts w:ascii="Arial" w:hAnsi="Arial" w:cs="Arial" w:eastAsia="Arial"/>
          <w:b/>
          <w:color w:val="494C4E"/>
          <w:spacing w:val="0"/>
          <w:position w:val="0"/>
          <w:sz w:val="20"/>
          <w:shd w:fill="auto" w:val="clear"/>
        </w:rPr>
      </w:pPr>
      <w:r>
        <w:rPr>
          <w:rFonts w:ascii="Arial" w:hAnsi="Arial" w:cs="Arial" w:eastAsia="Arial"/>
          <w:color w:val="494C4E"/>
          <w:spacing w:val="0"/>
          <w:position w:val="0"/>
          <w:sz w:val="20"/>
          <w:shd w:fill="auto" w:val="clear"/>
        </w:rPr>
        <w:t xml:space="preserve">Developed reporting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15">
    <w:abstractNumId w:val="24"/>
  </w:num>
  <w:num w:numId="21">
    <w:abstractNumId w:val="18"/>
  </w:num>
  <w:num w:numId="30">
    <w:abstractNumId w:val="12"/>
  </w:num>
  <w:num w:numId="37">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