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sz w:val="48"/>
          <w:szCs w:val="48"/>
          <w:highlight w:val="white"/>
        </w:rPr>
      </w:pPr>
      <w:r w:rsidDel="00000000" w:rsidR="00000000" w:rsidRPr="00000000">
        <w:rPr>
          <w:rFonts w:ascii="Roboto" w:cs="Roboto" w:eastAsia="Roboto" w:hAnsi="Roboto"/>
          <w:sz w:val="48"/>
          <w:szCs w:val="48"/>
          <w:highlight w:val="white"/>
          <w:rtl w:val="0"/>
        </w:rPr>
        <w:t xml:space="preserve">GIT Assignment 4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How can new features be added to the main branch? What is a git conflict?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conflict arises when two separate branches have made edits to the same line in a file, or when a file has been deleted in one branch but edited in the other.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How do I remove a branch from GIT?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git branch -D &lt;branch-name&gt;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What is the purpose of the git checkout command?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navigate between the branches created by git branch 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What is the purpose of the git commit command?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captures a snapshot of the project's currently staged changes.</w:t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What is the purpose of the command 'git rm'?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remove tracked files from the Git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What is the purpose of the git log command?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displays all of the commits in a repository's history.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What is the purpose of 'git add'?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adds a change in the working directory to the staging area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GIT, what is a 'bare repository'?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is the same as default, but no commits can be made in a bare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What's the difference between git remote and git clone?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git remote is used to refer to a remote repository or your central repository. git clone is used to copy or clone a different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highlight w:val="white"/>
          <w:rtl w:val="0"/>
        </w:rPr>
        <w:tab/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410" w:top="141" w:left="566" w:right="426" w:header="150" w:footer="3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/>
      <w:pict>
        <v:shape id="WordPictureWatermark1" style="position:absolute;width:471.75pt;height:128.05pt;rotation:0;z-index:-503316481;mso-position-horizontal-relative:margin;mso-position-horizontal:absolute;margin-left:30.900000000000002pt;mso-position-vertical-relative:margin;mso-position-vertical:absolute;margin-top:186.37233336921744pt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6525D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JH9LmlkArLWl8hpVzrOqyGMNOw==">AMUW2mXTww/9L0euk7Gtq2FyqtXkNbdMq8iEfOqnh6S2ogeQ+WmYQVz93oDTEEYPb5nt6FLHkR2GSAO+xwDWml4tXjZsvVva5cc7COV6c72WURa/Fl48jTU=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2021-12-03T17:58:00Z</dcterms:created>
</cp:coreProperties>
</file>