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72038" w14:textId="229EDCF2" w:rsidR="005B2212" w:rsidRPr="00DF4BE3" w:rsidRDefault="005B2212">
      <w:pPr>
        <w:rPr>
          <w:rFonts w:ascii="Times New Roman" w:hAnsi="Times New Roman" w:cs="Times New Roman"/>
          <w:b/>
          <w:bCs/>
          <w:sz w:val="24"/>
          <w:szCs w:val="24"/>
        </w:rPr>
      </w:pPr>
      <w:r w:rsidRPr="00DF4BE3">
        <w:rPr>
          <w:rFonts w:ascii="Times New Roman" w:hAnsi="Times New Roman" w:cs="Times New Roman"/>
          <w:b/>
          <w:bCs/>
          <w:sz w:val="24"/>
          <w:szCs w:val="24"/>
        </w:rPr>
        <w:t>ABSTRACT</w:t>
      </w:r>
    </w:p>
    <w:p w14:paraId="438F051C" w14:textId="60C3CACD" w:rsidR="005B2212" w:rsidRPr="00DF4BE3" w:rsidRDefault="005B2212">
      <w:pPr>
        <w:rPr>
          <w:rFonts w:ascii="Times New Roman" w:hAnsi="Times New Roman" w:cs="Times New Roman"/>
          <w:b/>
          <w:bCs/>
          <w:sz w:val="24"/>
          <w:szCs w:val="24"/>
        </w:rPr>
      </w:pPr>
    </w:p>
    <w:p w14:paraId="52480D30" w14:textId="41C01253" w:rsidR="005B2212" w:rsidRPr="00DF4BE3" w:rsidRDefault="00647EA5" w:rsidP="00DF4BE3">
      <w:pPr>
        <w:spacing w:line="360" w:lineRule="auto"/>
        <w:jc w:val="both"/>
        <w:rPr>
          <w:rFonts w:ascii="Times New Roman" w:hAnsi="Times New Roman" w:cs="Times New Roman"/>
          <w:sz w:val="24"/>
          <w:szCs w:val="24"/>
        </w:rPr>
      </w:pPr>
      <w:r w:rsidRPr="00DF4BE3">
        <w:rPr>
          <w:rFonts w:ascii="Times New Roman" w:hAnsi="Times New Roman" w:cs="Times New Roman"/>
          <w:sz w:val="24"/>
          <w:szCs w:val="24"/>
        </w:rPr>
        <w:t xml:space="preserve">A new genre of video games was </w:t>
      </w:r>
      <w:r w:rsidR="00DF4BE3">
        <w:rPr>
          <w:rFonts w:ascii="Times New Roman" w:hAnsi="Times New Roman" w:cs="Times New Roman"/>
          <w:sz w:val="24"/>
          <w:szCs w:val="24"/>
        </w:rPr>
        <w:t>developed</w:t>
      </w:r>
      <w:r w:rsidRPr="00DF4BE3">
        <w:rPr>
          <w:rFonts w:ascii="Times New Roman" w:hAnsi="Times New Roman" w:cs="Times New Roman"/>
          <w:sz w:val="24"/>
          <w:szCs w:val="24"/>
        </w:rPr>
        <w:t xml:space="preserve"> after researchers integrated </w:t>
      </w:r>
      <w:r w:rsidR="005313EC" w:rsidRPr="00DF4BE3">
        <w:rPr>
          <w:rFonts w:ascii="Times New Roman" w:hAnsi="Times New Roman" w:cs="Times New Roman"/>
          <w:sz w:val="24"/>
          <w:szCs w:val="24"/>
        </w:rPr>
        <w:t xml:space="preserve">standard games with Brain Computer Interfacing (BCI) technologies </w:t>
      </w:r>
      <w:r w:rsidR="00DF4BE3">
        <w:rPr>
          <w:rFonts w:ascii="Times New Roman" w:hAnsi="Times New Roman" w:cs="Times New Roman"/>
          <w:sz w:val="24"/>
          <w:szCs w:val="24"/>
        </w:rPr>
        <w:t>and</w:t>
      </w:r>
      <w:r w:rsidR="005313EC" w:rsidRPr="00DF4BE3">
        <w:rPr>
          <w:rFonts w:ascii="Times New Roman" w:hAnsi="Times New Roman" w:cs="Times New Roman"/>
          <w:sz w:val="24"/>
          <w:szCs w:val="24"/>
        </w:rPr>
        <w:t xml:space="preserve"> was termed as “neuro-games”. Neuro-games allow</w:t>
      </w:r>
      <w:r w:rsidR="003A4609" w:rsidRPr="00DF4BE3">
        <w:rPr>
          <w:rFonts w:ascii="Times New Roman" w:hAnsi="Times New Roman" w:cs="Times New Roman"/>
          <w:sz w:val="24"/>
          <w:szCs w:val="24"/>
        </w:rPr>
        <w:t>ed</w:t>
      </w:r>
      <w:r w:rsidR="005313EC" w:rsidRPr="00DF4BE3">
        <w:rPr>
          <w:rFonts w:ascii="Times New Roman" w:hAnsi="Times New Roman" w:cs="Times New Roman"/>
          <w:sz w:val="24"/>
          <w:szCs w:val="24"/>
        </w:rPr>
        <w:t xml:space="preserve"> players to control virtual objects </w:t>
      </w:r>
      <w:r w:rsidR="003A4609" w:rsidRPr="00DF4BE3">
        <w:rPr>
          <w:rFonts w:ascii="Times New Roman" w:hAnsi="Times New Roman" w:cs="Times New Roman"/>
          <w:sz w:val="24"/>
          <w:szCs w:val="24"/>
        </w:rPr>
        <w:t>with just</w:t>
      </w:r>
      <w:r w:rsidR="005313EC" w:rsidRPr="00DF4BE3">
        <w:rPr>
          <w:rFonts w:ascii="Times New Roman" w:hAnsi="Times New Roman" w:cs="Times New Roman"/>
          <w:sz w:val="24"/>
          <w:szCs w:val="24"/>
        </w:rPr>
        <w:t xml:space="preserve"> their thought. However traditional neuro-games suffer from performance and entertainment issues which makes people hesitant to invest in them. This paper explains the </w:t>
      </w:r>
      <w:r w:rsidR="000E5612" w:rsidRPr="00DF4BE3">
        <w:rPr>
          <w:rFonts w:ascii="Times New Roman" w:hAnsi="Times New Roman" w:cs="Times New Roman"/>
          <w:sz w:val="24"/>
          <w:szCs w:val="24"/>
        </w:rPr>
        <w:t>drawbacks of these games and provides the description of the game “Mind-Zone” that aims to solve some of the problems of traditional neuro-game</w:t>
      </w:r>
      <w:r w:rsidR="003A4609" w:rsidRPr="00DF4BE3">
        <w:rPr>
          <w:rFonts w:ascii="Times New Roman" w:hAnsi="Times New Roman" w:cs="Times New Roman"/>
          <w:sz w:val="24"/>
          <w:szCs w:val="24"/>
        </w:rPr>
        <w:t>s</w:t>
      </w:r>
      <w:r w:rsidR="000E5612" w:rsidRPr="00DF4BE3">
        <w:rPr>
          <w:rFonts w:ascii="Times New Roman" w:hAnsi="Times New Roman" w:cs="Times New Roman"/>
          <w:sz w:val="24"/>
          <w:szCs w:val="24"/>
        </w:rPr>
        <w:t>.</w:t>
      </w:r>
      <w:r w:rsidR="003A4609" w:rsidRPr="00DF4BE3">
        <w:rPr>
          <w:rFonts w:ascii="Times New Roman" w:hAnsi="Times New Roman" w:cs="Times New Roman"/>
          <w:sz w:val="24"/>
          <w:szCs w:val="24"/>
        </w:rPr>
        <w:t xml:space="preserve"> </w:t>
      </w:r>
      <w:r w:rsidR="00DF4BE3" w:rsidRPr="00DF4BE3">
        <w:rPr>
          <w:rFonts w:ascii="Times New Roman" w:hAnsi="Times New Roman" w:cs="Times New Roman"/>
          <w:sz w:val="24"/>
          <w:szCs w:val="24"/>
        </w:rPr>
        <w:t xml:space="preserve">Mind-Zone is the First-Person Shooter (FPS) that uses the player’s concentration levels to improve the player’s damage level and recover health. Artificial Intelligence and Navigation algorithms have been used to make the enemy more challenging to beat. Players can also compete to improve their score on the leader board. The paper also examines the game’s potential to improve brain functionalities of the players and whether it can be used to help people diagnosed with </w:t>
      </w:r>
      <w:r w:rsidR="00DF4BE3" w:rsidRPr="00DF4BE3">
        <w:rPr>
          <w:rFonts w:ascii="Times New Roman" w:hAnsi="Times New Roman" w:cs="Times New Roman"/>
          <w:sz w:val="24"/>
          <w:szCs w:val="24"/>
        </w:rPr>
        <w:t>Attention-Deficit-Hyperactivity Disorder</w:t>
      </w:r>
      <w:r w:rsidR="00DF4BE3" w:rsidRPr="00DF4BE3">
        <w:rPr>
          <w:rFonts w:ascii="Times New Roman" w:hAnsi="Times New Roman" w:cs="Times New Roman"/>
          <w:sz w:val="24"/>
          <w:szCs w:val="24"/>
        </w:rPr>
        <w:t xml:space="preserve"> </w:t>
      </w:r>
      <w:r w:rsidR="00DF4BE3" w:rsidRPr="00DF4BE3">
        <w:rPr>
          <w:rFonts w:ascii="Times New Roman" w:hAnsi="Times New Roman" w:cs="Times New Roman"/>
          <w:sz w:val="24"/>
          <w:szCs w:val="24"/>
        </w:rPr>
        <w:t>(ADHD)</w:t>
      </w:r>
      <w:r w:rsidR="00DF4BE3" w:rsidRPr="00DF4BE3">
        <w:rPr>
          <w:rFonts w:ascii="Times New Roman" w:hAnsi="Times New Roman" w:cs="Times New Roman"/>
          <w:sz w:val="24"/>
          <w:szCs w:val="24"/>
        </w:rPr>
        <w:t>.</w:t>
      </w:r>
    </w:p>
    <w:sectPr w:rsidR="005B2212" w:rsidRPr="00DF4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12"/>
    <w:rsid w:val="000E5612"/>
    <w:rsid w:val="003A4609"/>
    <w:rsid w:val="005313EC"/>
    <w:rsid w:val="005B2212"/>
    <w:rsid w:val="00647EA5"/>
    <w:rsid w:val="009E1D68"/>
    <w:rsid w:val="00DF4BE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05CAD"/>
  <w15:chartTrackingRefBased/>
  <w15:docId w15:val="{95D2BCF0-EAD1-41AC-AF72-5FD9B2C3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86F42-CE22-46BA-BE04-72D40BA6C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1</Pages>
  <Words>161</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dc:creator>
  <cp:keywords/>
  <dc:description/>
  <cp:lastModifiedBy>Atul</cp:lastModifiedBy>
  <cp:revision>2</cp:revision>
  <cp:lastPrinted>2021-05-28T15:12:00Z</cp:lastPrinted>
  <dcterms:created xsi:type="dcterms:W3CDTF">2021-05-28T13:50:00Z</dcterms:created>
  <dcterms:modified xsi:type="dcterms:W3CDTF">2021-05-29T11:48:00Z</dcterms:modified>
</cp:coreProperties>
</file>