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2"/>
          <w:szCs w:val="22"/>
          <w:rtl w:val="0"/>
        </w:rPr>
        <w:t xml:space="preserve">BUSINESS REQUIREMENTS DOCUMENT (BRD)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44"/>
          <w:szCs w:val="44"/>
          <w:rtl w:val="0"/>
        </w:rPr>
        <w:t xml:space="preserve">SmartHire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b2d42"/>
          <w:sz w:val="24"/>
          <w:szCs w:val="24"/>
          <w:rtl w:val="0"/>
        </w:rPr>
        <w:t xml:space="preserve">AI-Powered Resume Screening and Candidate Ranking System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SmartHire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 - AI-powered resume screening and candidate shortlisting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Version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1.0 - Draft for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01-Oct-2026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Project Team (B.Tech 3rd Year Project)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Business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HR / Talent Acquisition function (project guide acts as sponsor for academic purposes)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Related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Product Requirements Document (PRD); Software Requirements Specification (SRS, IEEE Std 830-1998)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65d" w:space="0" w:sz="24" w:val="single"/>
              <w:bottom w:color="000000" w:space="0" w:sz="0" w:val="nil"/>
              <w:right w:color="000000" w:space="0" w:sz="0" w:val="nil"/>
            </w:tcBorders>
            <w:shd w:fill="f4f6f9" w:val="clear"/>
            <w:tcMar>
              <w:top w:w="120.0" w:type="dxa"/>
              <w:left w:w="18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65d"/>
                <w:sz w:val="19"/>
                <w:szCs w:val="19"/>
                <w:rtl w:val="0"/>
              </w:rPr>
              <w:t xml:space="preserve">Note on figures. </w:t>
            </w:r>
            <w:r w:rsidDel="00000000" w:rsidR="00000000" w:rsidRPr="00000000">
              <w:rPr>
                <w:rFonts w:ascii="Arial" w:cs="Arial" w:eastAsia="Arial" w:hAnsi="Arial"/>
                <w:color w:val="2b2d42"/>
                <w:sz w:val="19"/>
                <w:szCs w:val="19"/>
                <w:rtl w:val="0"/>
              </w:rPr>
              <w:t xml:space="preserve">Quantitative targets and the benefit model in this document are planning assumptions. They should be replaced with measured values after a pilot.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keepNext w:val="1"/>
        <w:spacing w:after="120" w:before="320" w:lineRule="auto"/>
        <w:rPr/>
      </w:pPr>
      <w:bookmarkStart w:colFirst="0" w:colLast="0" w:name="_sxvil2td4c0q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color w:val="2b2d42"/>
          <w:sz w:val="21"/>
          <w:szCs w:val="21"/>
          <w:rtl w:val="0"/>
        </w:rPr>
        <w:t xml:space="preserve">Recruitment teams spend a large share of their time on the first pass of resume screening: opening documents, finding skills and experience, and deciding who deserves a closer look. This work is repetitive, subjective and difficult to audit. SmartHire is a web application that automates the first pass. A recruiter enters a job description, uploads resumes, and receives a ranked list of candidates with transparent technical, experience and education scores plus a short written verdict. The system runs on open-source components and a locally hosted language model, so it needs no licence fees and keeps candidate data inside the organisation.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b2d42"/>
          <w:sz w:val="21"/>
          <w:szCs w:val="21"/>
          <w:rtl w:val="0"/>
        </w:rPr>
        <w:t xml:space="preserve">This BRD describes the business need, objectives, scope, stakeholders and business requirements for SmartHire. Technical detail is in the PRD and the SRS.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1"/>
        <w:spacing w:after="120" w:before="320" w:lineRule="auto"/>
        <w:rPr/>
      </w:pPr>
      <w:bookmarkStart w:colFirst="0" w:colLast="0" w:name="_8iblc6ivkuzo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2. Business Background and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1"/>
        <w:spacing w:after="80" w:before="240" w:lineRule="auto"/>
        <w:rPr/>
      </w:pPr>
      <w:bookmarkStart w:colFirst="0" w:colLast="0" w:name="_9a6rhjohbxu4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2.1 Current Situation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Resumes arrive in mixed formats (PDF, Word, text) and large volumes for each opening.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Recruiters read each resume manually, note skills and experience, and build a shortlist in spreadsheets or e-mail.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Quality of screening depends on the individual reviewer, time pressure and fatigue.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Keyword search in generic tools misses synonyms and gives no explanation for a 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1"/>
        <w:spacing w:after="80" w:before="240" w:lineRule="auto"/>
        <w:rPr/>
      </w:pPr>
      <w:bookmarkStart w:colFirst="0" w:colLast="0" w:name="_p3goey4ms0mz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2.2 Business Problems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200"/>
        <w:gridCol w:w="5460"/>
        <w:tblGridChange w:id="0">
          <w:tblGrid>
            <w:gridCol w:w="700"/>
            <w:gridCol w:w="3200"/>
            <w:gridCol w:w="54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Manual first-pass screening is slow.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Long time-to-shortlist; hiring managers wait; good candidates accept other offers.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Inconsistent evaluation between reviewers.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Unfair or non-repeatable shortlisting; difficult to justify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No transparent reasoning behind rankings.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Low trust in tools; weak audit trail.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P-4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Commercial AI screeners are expensive and cloud-based.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Budget barriers for small teams; privacy exposure of candidate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P-5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Candidate data scattered across files and mailboxes.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Higher risk of loss, duplication and non-compliance.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1"/>
        <w:spacing w:after="80" w:before="240" w:lineRule="auto"/>
        <w:rPr/>
      </w:pPr>
      <w:bookmarkStart w:colFirst="0" w:colLast="0" w:name="_xo5ed3xxmltx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2.3 Opportunity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b2d42"/>
          <w:sz w:val="21"/>
          <w:szCs w:val="21"/>
          <w:rtl w:val="0"/>
        </w:rPr>
        <w:t xml:space="preserve">Advances in language models and open-source tooling make it possible to extract structured information from resumes and rank candidates on a standard laptop. A transparent, local, low-cost tool can remove most of the repetitive effort while leaving the final decision with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1"/>
        <w:spacing w:after="120" w:before="320" w:lineRule="auto"/>
        <w:rPr/>
      </w:pPr>
      <w:bookmarkStart w:colFirst="0" w:colLast="0" w:name="_gpckrpbajv6b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3. Business Objectives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600"/>
        <w:gridCol w:w="2800"/>
        <w:gridCol w:w="2260"/>
        <w:tblGridChange w:id="0">
          <w:tblGrid>
            <w:gridCol w:w="700"/>
            <w:gridCol w:w="3600"/>
            <w:gridCol w:w="2800"/>
            <w:gridCol w:w="2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 (assumption)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BO-1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Reduce recruiter effort spent on first-pass screening.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Recruiter hours per 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&gt;= 60% reduction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BO-2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Shorten time from resume receipt to shortlist.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Elapsed time to produce a ranked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Same day instead of several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BO-3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Make screening consistent and explainable.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Share of candidates with score breakdown and 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BO-4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Keep screening cost minimal and data in-house.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Licence cost; external data transfers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Zero licence cost; zero external AI calls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BO-5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Keep humans accountable for hiring decisions.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Hiring decisions made by recruiters, not the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100% human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BO-6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Provide a base for future HR analytics.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Availability of structured candidate data per 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Available for every processed resume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keepNext w:val="1"/>
        <w:spacing w:after="120" w:before="320" w:lineRule="auto"/>
        <w:rPr/>
      </w:pPr>
      <w:bookmarkStart w:colFirst="0" w:colLast="0" w:name="_ryb9xf3k1ip6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4.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1"/>
        <w:spacing w:after="80" w:before="240" w:lineRule="auto"/>
        <w:rPr/>
      </w:pPr>
      <w:bookmarkStart w:colFirst="0" w:colLast="0" w:name="_3fftvh1bhy9d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4.1 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Creation of job pipelines from job descriptions and extraction of required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Bulk upload and parsing of resumes in PDF, DOCX, DOC and TXT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Automatic extraction of candidate profile data (LLM-based with rule-based fallback).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Weighted scoring (technical 40%, experience 40%, education 20%) and 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Dashboard: leaderboard, search, filter, sort, candidate detail view and side-by-side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Local storage of jobs and candidates; deletion of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1"/>
        <w:spacing w:after="80" w:before="240" w:lineRule="auto"/>
        <w:rPr/>
      </w:pPr>
      <w:bookmarkStart w:colFirst="0" w:colLast="0" w:name="_42l0989qo8nv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4.2 Out of Scope (current release)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Automated hiring decisions, offer management and onboarding.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Integration with external ATS/HRMS, e-mail and calendar systems; interview scheduling.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OCR of scanned resumes and multi-language resumes.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Commercial payment processing and multi-tenant SaaS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1"/>
        <w:spacing w:after="80" w:before="240" w:lineRule="auto"/>
        <w:rPr/>
      </w:pPr>
      <w:bookmarkStart w:colFirst="0" w:colLast="0" w:name="_6rtr4esctkxs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4.3 Planned Later (roadmap)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Shortlist thresholds, result export, authentication with role-based access, semantic embeddings with RAG evidence, recruiter feedback loop and bias auditing.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1"/>
        <w:spacing w:after="120" w:before="320" w:lineRule="auto"/>
        <w:rPr/>
      </w:pPr>
      <w:bookmarkStart w:colFirst="0" w:colLast="0" w:name="_upu8ogy6lukd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5. Stakeholders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000"/>
        <w:gridCol w:w="3560"/>
        <w:gridCol w:w="1700"/>
        <w:tblGridChange w:id="0">
          <w:tblGrid>
            <w:gridCol w:w="2100"/>
            <w:gridCol w:w="2000"/>
            <w:gridCol w:w="3560"/>
            <w:gridCol w:w="17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Influence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Recruiters / HR executives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Primary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Fast, reliable shortlists with clear reasons; easy-to-use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Hiring managers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Consumers of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Quality shortlists and comparison of finalists.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HR head /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Lower cost and time per hire; defensible, consistent process.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IT / system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Simple deployment, monitoring and data removal.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Legal / data-protection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Lawful handling of candidate personal data; fairness of selection criteria.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Candidates (indirect)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Data subjects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Fair treatment; privacy of their resumes.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Low (affected)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Academic guide and evaluators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Reviewers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Sound requirements, design and working prototype.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High (project context)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Project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Deliver a working, well-documented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keepNext w:val="1"/>
        <w:spacing w:after="120" w:before="320" w:lineRule="auto"/>
        <w:rPr/>
      </w:pPr>
      <w:bookmarkStart w:colFirst="0" w:colLast="0" w:name="_b55xzgmt7rz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6. Business Process: As-Is and To-Be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330"/>
        <w:gridCol w:w="4330"/>
        <w:tblGridChange w:id="0">
          <w:tblGrid>
            <w:gridCol w:w="700"/>
            <w:gridCol w:w="4330"/>
            <w:gridCol w:w="43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As-Is (manual)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To-Be (with SmartHire)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Receive job requisition and write a JD.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Create a pipeline by pasting the JD; required skills are detected automatically.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Collect resumes from mail and portals into folders.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Drag and drop all resumes (PDF, DOCX, DOC, TXT) into the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Open each resume and note skills, experience and education.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System parses each resume and extracts a structured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Judge fit by reading and memory; maintain a spreadsheet.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System scores each candidate and ranks them with sub-scores and a verdict.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Debate shortlist with the hiring manager using notes.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Review the leaderboard, open details and compare up to three candidates side by 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Decide who to interview.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Recruiter and manager decide; the tool only supports the decision.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keepNext w:val="1"/>
        <w:spacing w:after="120" w:before="320" w:lineRule="auto"/>
        <w:rPr/>
      </w:pPr>
      <w:bookmarkStart w:colFirst="0" w:colLast="0" w:name="_tg1309meipxe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7. Business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b2d42"/>
          <w:sz w:val="21"/>
          <w:szCs w:val="21"/>
          <w:rtl w:val="0"/>
        </w:rPr>
        <w:t xml:space="preserve">Priority uses MoSCoW (Must, Should, Could). The last column traces each requirement to the SRS functional requirement(s) that implement it.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700"/>
        <w:gridCol w:w="1500"/>
        <w:gridCol w:w="800"/>
        <w:gridCol w:w="2560"/>
        <w:tblGridChange w:id="0">
          <w:tblGrid>
            <w:gridCol w:w="800"/>
            <w:gridCol w:w="3700"/>
            <w:gridCol w:w="1500"/>
            <w:gridCol w:w="800"/>
            <w:gridCol w:w="2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SRS Traceability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The business must be able to define a role from a job description and screen resumes against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BO-1, BO-2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FR-2.1, FR-2.5, FR-3.7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The business must be able to submit many resumes at once in common document formats.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BO-1, BO-2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FR-2.1, FR-2.4, FR-2.8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The system must extract candidate name, contact details, skills, experience and education automatically.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BO-1, BO-6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FR-2.2, FR-2.6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Candidates must be scored on consistent, documented criteria.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BO-3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FR-2.7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Recruiters must see candidates ranked from best to weakest match and be able to search, filter and sort.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BO-1, BO-2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FR-3.1, FR-3.4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Every score must be explainable with sub-scores, extracted data and a short verdict.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BO-3, BO-5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FR-3.5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Decision makers must be able to compare shortlisted candidates side by side.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BO-2, BO-5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FR-3.6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The solution must run without paid cloud AI services and keep candidate data on organisation-controlled machines.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BO-4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FR-2.2, Sections 2.3 and 4.3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Screening must keep working when the language model is unavailable, and users must see which engine is 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BO-1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FR-2.2, FR-3.8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Access to candidate data must be restricted to authorised staff.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BO-5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Should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FR-1.1 to FR-1.3, FR-3.3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Scoring must rely only on job-relevant information; the tool must not make the final hiring decision.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BO-3, BO-5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FR-2.7 (criteria); Section 1.2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Users must be able to export ranked results for hiring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BO-6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Could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FR-3.2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d42"/>
                <w:sz w:val="18"/>
                <w:szCs w:val="18"/>
                <w:rtl w:val="0"/>
              </w:rPr>
              <w:t xml:space="preserve">BR-13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Users must be able to delete a job pipeline and all its candidate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BO-4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FR-3.7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1"/>
        <w:keepNext w:val="1"/>
        <w:spacing w:after="120" w:before="320" w:lineRule="auto"/>
        <w:rPr/>
      </w:pPr>
      <w:bookmarkStart w:colFirst="0" w:colLast="0" w:name="_c4zri1zju88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8. Benefits and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1"/>
        <w:spacing w:after="80" w:before="240" w:lineRule="auto"/>
        <w:rPr/>
      </w:pPr>
      <w:bookmarkStart w:colFirst="0" w:colLast="0" w:name="_lvxvs2hrrrxr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8.1 Qualitative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Faster shortlisting and shorter time-to-hire.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More consistent decisions with an auditable explanation for every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No licence cost and no transfer of candidate data to third-party AI providers.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Structured candidate data that enables future analytics and feedback-based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1"/>
        <w:spacing w:after="80" w:before="240" w:lineRule="auto"/>
        <w:rPr/>
      </w:pPr>
      <w:bookmarkStart w:colFirst="0" w:colLast="0" w:name="_r894ggxcz2nz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8.2 Illustrative Effort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color w:val="2b2d42"/>
          <w:sz w:val="21"/>
          <w:szCs w:val="21"/>
          <w:rtl w:val="0"/>
        </w:rPr>
        <w:t xml:space="preserve">Assumptions: one opening receives 200 resumes; manual first-pass review takes 5 minutes per resume; with SmartHire, upload and processing takes about 10 minutes and the recruiter reviews the top 30% of candidates (60 resumes) for 4 minutes each.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000"/>
        <w:gridCol w:w="2000"/>
        <w:gridCol w:w="1760"/>
        <w:tblGridChange w:id="0">
          <w:tblGrid>
            <w:gridCol w:w="3600"/>
            <w:gridCol w:w="2000"/>
            <w:gridCol w:w="2000"/>
            <w:gridCol w:w="17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With SmartHire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Saving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Resume screening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200 x 5 min = 1,000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10 + (60 x 4) = 250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750 min (75%)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Equivalent working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about 16.7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about 4.2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about 12.5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120" w:before="100" w:line="276" w:lineRule="auto"/>
        <w:rPr/>
      </w:pPr>
      <w:r w:rsidDel="00000000" w:rsidR="00000000" w:rsidRPr="00000000">
        <w:rPr>
          <w:rFonts w:ascii="Arial" w:cs="Arial" w:eastAsia="Arial" w:hAnsi="Arial"/>
          <w:color w:val="2b2d42"/>
          <w:sz w:val="21"/>
          <w:szCs w:val="21"/>
          <w:rtl w:val="0"/>
        </w:rPr>
        <w:t xml:space="preserve">The model yields a larger saving than the 60% objective (BO-1), which leaves headroom for reviewing more candidates or for lower-than-assumed accuracy. Replace the assumptions with pilot measurements.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1"/>
        <w:spacing w:after="80" w:before="240" w:lineRule="auto"/>
        <w:rPr/>
      </w:pPr>
      <w:bookmarkStart w:colFirst="0" w:colLast="0" w:name="_62y1ysrx5pvf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8.3 Cost Considerations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Cost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Software licences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None: Python, FastAPI, Next.js, SQLite and Ollama are open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 standard laptop or small server; a machine with more CPU/GPU capacity improves LLM response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Development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Academic project effort by the project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Minimal: local deployment, periodic data clean-up. Future authentication and hosting would add effort.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pStyle w:val="Heading1"/>
        <w:keepNext w:val="1"/>
        <w:spacing w:after="120" w:before="320" w:lineRule="auto"/>
        <w:rPr/>
      </w:pPr>
      <w:bookmarkStart w:colFirst="0" w:colLast="0" w:name="_8zgfdeb9tvjh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9. Assumptions, Constraints and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1"/>
        <w:spacing w:after="80" w:before="240" w:lineRule="auto"/>
        <w:rPr/>
      </w:pPr>
      <w:bookmarkStart w:colFirst="0" w:colLast="0" w:name="_cfh3cn31qzl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9.1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Recruiters supply job descriptions that name the required skills and years of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Resumes are text-based documents; scanned images are not processed.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Users have a modern web browser and access to the machine running the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1"/>
        <w:spacing w:after="80" w:before="240" w:lineRule="auto"/>
        <w:rPr/>
      </w:pPr>
      <w:bookmarkStart w:colFirst="0" w:colLast="0" w:name="_hd98a9kvp66v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9.2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Academic budget and timeline: free and open-source tools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Embedded SQLite storage suits a single team, not large multi-user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Skill detection uses a fixed dictionary; uncommon skills may be missed.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1"/>
        <w:spacing w:after="80" w:before="240" w:lineRule="auto"/>
        <w:rPr/>
      </w:pPr>
      <w:bookmarkStart w:colFirst="0" w:colLast="0" w:name="_3r8km8mbm2qu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4b6b94"/>
          <w:sz w:val="25"/>
          <w:szCs w:val="25"/>
          <w:rtl w:val="0"/>
        </w:rPr>
        <w:t xml:space="preserve">9.3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Ollama and the "mistral" model for LLM-based extraction (optional; fallback available).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Python 3.10+, Node.js 20+, and the libraries listed in the PRD.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1"/>
        <w:spacing w:after="120" w:before="320" w:lineRule="auto"/>
        <w:rPr/>
      </w:pPr>
      <w:bookmarkStart w:colFirst="0" w:colLast="0" w:name="_1en1qhxhvnd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10. Risks and Mitigation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100"/>
        <w:gridCol w:w="1100"/>
        <w:gridCol w:w="4160"/>
        <w:tblGridChange w:id="0">
          <w:tblGrid>
            <w:gridCol w:w="3000"/>
            <w:gridCol w:w="1100"/>
            <w:gridCol w:w="1100"/>
            <w:gridCol w:w="4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Bias or unfair outcomes from automated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Use only job-relevant criteria; keep human decision; transparent scores; planned bias audits.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Recruiters over-trust the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Present scores as guidance; show evidence and raw text; training and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Personal data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Local processing; authentication and restricted access (planned); retention and deletion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Extraction inaccuracies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Human review of details; evaluation on labelled resumes; improve parsers.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LLM unavailable or slow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Automatic rule-based fallback and visible engine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Low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Simple interface, templates, short onboarding, pilot with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Scope creep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Fixed v1.0 scope; roadmap items prioritised separately.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pStyle w:val="Heading1"/>
        <w:keepNext w:val="1"/>
        <w:spacing w:after="120" w:before="320" w:lineRule="auto"/>
        <w:rPr/>
      </w:pPr>
      <w:bookmarkStart w:colFirst="0" w:colLast="0" w:name="_aixng7kz72kw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11. Compliance and Ethical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Resumes contain personal data. Operators must follow applicable regulations (for example India's Digital Personal Data Protection Act, 2023, or GDPR where relevant): lawful purpose, minimal collection, secure storage and deletion on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Selection criteria must be job-related and non-discriminatory; protected characteristics must not influence 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Candidates and regulators may expect to understand how decisions were supported; the explainable score breakdown helps meet this expectation.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vertAlign w:val="baseline"/>
          <w:rtl w:val="0"/>
        </w:rPr>
        <w:t xml:space="preserve">SmartHire is a decision-support tool; organisational hiring policy and human review remain mandatory.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1"/>
        <w:spacing w:after="120" w:before="320" w:lineRule="auto"/>
        <w:rPr/>
      </w:pPr>
      <w:bookmarkStart w:colFirst="0" w:colLast="0" w:name="_4scqnw5nyf4i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12. Implementation Approach and Milestones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4260"/>
        <w:gridCol w:w="1700"/>
        <w:gridCol w:w="1700"/>
        <w:tblGridChange w:id="0">
          <w:tblGrid>
            <w:gridCol w:w="1700"/>
            <w:gridCol w:w="4260"/>
            <w:gridCol w:w="1700"/>
            <w:gridCol w:w="17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Indicative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1. Requirements and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BRD, PRD, SRS, architecture and data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Sep - Oct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2. MVP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FastAPI backend, Next.js dashboard, SQLite, LLM + fallback extraction, scoring,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Sep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3. Pilot and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Test on sample JDs and resume set; measure effort saving and extraction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Oct - Nov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4. 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Authentication, export, shortlist thresholds, fixes from code review, automated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Nov - Dec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5. 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Embeddings and RAG evidence, feedback loop, bias audit,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6a00"/>
                <w:sz w:val="18"/>
                <w:szCs w:val="18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pStyle w:val="Heading1"/>
        <w:keepNext w:val="1"/>
        <w:spacing w:after="120" w:before="320" w:lineRule="auto"/>
        <w:rPr/>
      </w:pPr>
      <w:bookmarkStart w:colFirst="0" w:colLast="0" w:name="_z2a07jwv7sf6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13. Success Criteria for Business Acceptance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A recruiter can create a pipeline, upload a batch of resumes and obtain a ranked list without developer assistance.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Pilot results show the targeted reduction in screening effort (BO-1) and acceptable extraction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Every ranked candidate shows a score breakdown, extracted profile and verdict (BO-3).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Deleting a pipeline removes its candidate data (BR-13).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d42"/>
          <w:sz w:val="21"/>
          <w:szCs w:val="21"/>
          <w:u w:val="none"/>
          <w:shd w:fill="auto" w:val="clear"/>
          <w:vertAlign w:val="baseline"/>
          <w:rtl w:val="0"/>
        </w:rPr>
        <w:t xml:space="preserve">Sponsor and stakeholders approve this BRD.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1"/>
        <w:spacing w:after="120" w:before="320" w:lineRule="auto"/>
        <w:rPr/>
      </w:pPr>
      <w:bookmarkStart w:colFirst="0" w:colLast="0" w:name="_90bgryy7ikzg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1"/>
        <w:spacing w:after="120" w:before="320" w:lineRule="auto"/>
        <w:rPr/>
      </w:pPr>
      <w:bookmarkStart w:colFirst="0" w:colLast="0" w:name="_zg2cnhlr37q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1"/>
        <w:spacing w:after="120" w:before="320" w:lineRule="auto"/>
        <w:rPr/>
      </w:pPr>
      <w:bookmarkStart w:colFirst="0" w:colLast="0" w:name="_u7r27i3mup71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color w:val="1b365d"/>
          <w:sz w:val="30"/>
          <w:szCs w:val="30"/>
          <w:rtl w:val="0"/>
        </w:rPr>
        <w:t xml:space="preserve">14. Approval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400"/>
        <w:gridCol w:w="2160"/>
        <w:gridCol w:w="1800"/>
        <w:tblGridChange w:id="0">
          <w:tblGrid>
            <w:gridCol w:w="3000"/>
            <w:gridCol w:w="2400"/>
            <w:gridCol w:w="2160"/>
            <w:gridCol w:w="18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1b365d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Project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3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3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Project Guide /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Reviewed and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3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3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30" w:line="252.00000000000003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b2d42"/>
                <w:sz w:val="18"/>
                <w:szCs w:val="18"/>
                <w:rtl w:val="0"/>
              </w:rPr>
              <w:t xml:space="preserve">Final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3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4becd" w:space="0" w:sz="4" w:val="single"/>
              <w:left w:color="b4becd" w:space="0" w:sz="4" w:val="single"/>
              <w:bottom w:color="b4becd" w:space="0" w:sz="4" w:val="single"/>
              <w:right w:color="b4becd" w:space="0" w:sz="4" w:val="single"/>
            </w:tcBorders>
            <w:shd w:fill="f4f6f9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3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jc w:val="center"/>
      <w:rPr/>
    </w:pPr>
    <w:r w:rsidDel="00000000" w:rsidR="00000000" w:rsidRPr="00000000">
      <w:rPr>
        <w:rFonts w:ascii="Arial" w:cs="Arial" w:eastAsia="Arial" w:hAnsi="Arial"/>
        <w:color w:val="4b6b94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b6b94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b6b94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4b6b94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pBdr>
        <w:bottom w:color="b4becd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4b6b94"/>
        <w:sz w:val="16"/>
        <w:szCs w:val="16"/>
        <w:rtl w:val="0"/>
      </w:rPr>
      <w:t xml:space="preserve">Business Requirements Document | </w:t>
    </w:r>
    <w:r w:rsidDel="00000000" w:rsidR="00000000" w:rsidRPr="00000000">
      <w:rPr>
        <w:color w:val="4b6b94"/>
        <w:sz w:val="16"/>
        <w:szCs w:val="16"/>
        <w:rtl w:val="0"/>
      </w:rPr>
      <w:t xml:space="preserve">SmartHire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–"/>
      <w:lvlJc w:val="left"/>
      <w:pPr>
        <w:ind w:left="1000" w:hanging="27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65d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b6b94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