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8DC3" w14:textId="77777777" w:rsidR="005A56B7" w:rsidRDefault="005A56B7" w:rsidP="005A56B7">
      <w:pPr>
        <w:pStyle w:val="Heading1"/>
      </w:pPr>
      <w:r>
        <w:t>JVM</w:t>
      </w:r>
    </w:p>
    <w:p w14:paraId="5C0554AB" w14:textId="1E24FE7A" w:rsidR="005A56B7" w:rsidRDefault="005A56B7" w:rsidP="005A56B7">
      <w:pPr>
        <w:jc w:val="center"/>
      </w:pPr>
      <w:r>
        <w:rPr>
          <w:noProof/>
        </w:rPr>
        <w:drawing>
          <wp:inline distT="0" distB="0" distL="0" distR="0" wp14:anchorId="7978CE48" wp14:editId="5E55D6F9">
            <wp:extent cx="567690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202180"/>
                    </a:xfrm>
                    <a:prstGeom prst="rect">
                      <a:avLst/>
                    </a:prstGeom>
                    <a:noFill/>
                    <a:ln>
                      <a:noFill/>
                    </a:ln>
                  </pic:spPr>
                </pic:pic>
              </a:graphicData>
            </a:graphic>
          </wp:inline>
        </w:drawing>
      </w:r>
    </w:p>
    <w:p w14:paraId="538E1470" w14:textId="77777777" w:rsidR="005A56B7" w:rsidRDefault="005A56B7" w:rsidP="005A56B7">
      <w:pPr>
        <w:numPr>
          <w:ilvl w:val="0"/>
          <w:numId w:val="1"/>
        </w:numPr>
        <w:rPr>
          <w:sz w:val="18"/>
          <w:szCs w:val="18"/>
        </w:rPr>
      </w:pPr>
      <w:r>
        <w:rPr>
          <w:rFonts w:ascii="Verdana" w:eastAsia="Verdana" w:hAnsi="Verdana" w:cs="Verdana"/>
          <w:sz w:val="18"/>
          <w:szCs w:val="18"/>
        </w:rPr>
        <w:t>JRE consists of JVM and JAVA runtime API</w:t>
      </w:r>
    </w:p>
    <w:p w14:paraId="0CB2F13F" w14:textId="77777777" w:rsidR="005A56B7" w:rsidRDefault="005A56B7" w:rsidP="005A56B7">
      <w:pPr>
        <w:numPr>
          <w:ilvl w:val="0"/>
          <w:numId w:val="1"/>
        </w:numPr>
        <w:rPr>
          <w:sz w:val="18"/>
          <w:szCs w:val="18"/>
        </w:rPr>
      </w:pPr>
      <w:r>
        <w:rPr>
          <w:rFonts w:ascii="Verdana" w:eastAsia="Verdana" w:hAnsi="Verdana" w:cs="Verdana"/>
          <w:sz w:val="18"/>
          <w:szCs w:val="18"/>
        </w:rPr>
        <w:t>The main components of the JVM include the classloader, the runtime data areas, and the execution engine.</w:t>
      </w:r>
    </w:p>
    <w:p w14:paraId="47DDA839" w14:textId="77777777" w:rsidR="005A56B7" w:rsidRDefault="005A56B7" w:rsidP="005A56B7">
      <w:pPr>
        <w:numPr>
          <w:ilvl w:val="0"/>
          <w:numId w:val="1"/>
        </w:numPr>
        <w:rPr>
          <w:sz w:val="18"/>
          <w:szCs w:val="18"/>
        </w:rPr>
      </w:pPr>
      <w:bookmarkStart w:id="0" w:name="_4f1mdlm"/>
      <w:bookmarkEnd w:id="0"/>
      <w:r>
        <w:rPr>
          <w:rFonts w:ascii="Verdana" w:eastAsia="Verdana" w:hAnsi="Verdana" w:cs="Verdana"/>
          <w:sz w:val="18"/>
          <w:szCs w:val="18"/>
        </w:rPr>
        <w:t>Java command create an instance of JVM</w:t>
      </w:r>
    </w:p>
    <w:p w14:paraId="1D8B5E3D" w14:textId="77777777" w:rsidR="005A56B7" w:rsidRDefault="005A56B7" w:rsidP="005A56B7">
      <w:pPr>
        <w:pStyle w:val="Heading3"/>
      </w:pPr>
      <w:r>
        <w:t>Class Loader</w:t>
      </w:r>
    </w:p>
    <w:p w14:paraId="06AB013C" w14:textId="77777777" w:rsidR="005A56B7" w:rsidRDefault="005A56B7" w:rsidP="005A56B7">
      <w:pPr>
        <w:numPr>
          <w:ilvl w:val="0"/>
          <w:numId w:val="1"/>
        </w:numPr>
        <w:rPr>
          <w:sz w:val="18"/>
          <w:szCs w:val="18"/>
        </w:rPr>
      </w:pPr>
      <w:r>
        <w:rPr>
          <w:rFonts w:ascii="Verdana" w:eastAsia="Verdana" w:hAnsi="Verdana" w:cs="Verdana"/>
          <w:sz w:val="18"/>
          <w:szCs w:val="18"/>
        </w:rPr>
        <w:t>Class Loader responsible for bringing class file into the JVM. It is loading class files from file system, network or any other source.</w:t>
      </w:r>
    </w:p>
    <w:p w14:paraId="695B21AD" w14:textId="16AED92D" w:rsidR="005A56B7" w:rsidRDefault="005A56B7" w:rsidP="005A56B7">
      <w:pPr>
        <w:numPr>
          <w:ilvl w:val="0"/>
          <w:numId w:val="1"/>
        </w:numPr>
        <w:rPr>
          <w:sz w:val="18"/>
          <w:szCs w:val="18"/>
        </w:rPr>
      </w:pPr>
      <w:r>
        <w:rPr>
          <w:rFonts w:ascii="Verdana" w:eastAsia="Verdana" w:hAnsi="Verdana" w:cs="Verdana"/>
          <w:sz w:val="18"/>
          <w:szCs w:val="18"/>
        </w:rPr>
        <w:t>There are 3 types of class loader in java-</w:t>
      </w:r>
      <w:r>
        <w:rPr>
          <w:rFonts w:ascii="Verdana" w:eastAsia="Verdana" w:hAnsi="Verdana" w:cs="Verdana"/>
          <w:sz w:val="18"/>
          <w:szCs w:val="18"/>
        </w:rPr>
        <w:br/>
      </w:r>
      <w:r>
        <w:rPr>
          <w:rFonts w:ascii="Verdana" w:eastAsia="Verdana" w:hAnsi="Verdana" w:cs="Verdana"/>
          <w:sz w:val="18"/>
          <w:szCs w:val="18"/>
        </w:rPr>
        <w:br/>
      </w:r>
      <w:r>
        <w:rPr>
          <w:noProof/>
        </w:rPr>
        <w:drawing>
          <wp:inline distT="0" distB="0" distL="0" distR="0" wp14:anchorId="2A8EA54E" wp14:editId="23E4AC33">
            <wp:extent cx="5731510" cy="2794000"/>
            <wp:effectExtent l="0" t="0" r="2540" b="6350"/>
            <wp:docPr id="2" name="Picture 2" descr="How class loader works in Java - class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How class loader works in Java - class 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r>
        <w:rPr>
          <w:rFonts w:ascii="Verdana" w:eastAsia="Verdana" w:hAnsi="Verdana" w:cs="Verdana"/>
          <w:sz w:val="18"/>
          <w:szCs w:val="18"/>
        </w:rPr>
        <w:br/>
        <w:t xml:space="preserve">Whenever a new JVM is started by typing java MyMainClass, the </w:t>
      </w:r>
      <w:r>
        <w:rPr>
          <w:rFonts w:ascii="Verdana" w:eastAsia="Verdana" w:hAnsi="Verdana" w:cs="Verdana"/>
          <w:b/>
          <w:sz w:val="18"/>
          <w:szCs w:val="18"/>
        </w:rPr>
        <w:t>"bootstrap class loader"</w:t>
      </w:r>
      <w:r>
        <w:rPr>
          <w:rFonts w:ascii="Verdana" w:eastAsia="Verdana" w:hAnsi="Verdana" w:cs="Verdana"/>
          <w:sz w:val="18"/>
          <w:szCs w:val="18"/>
        </w:rPr>
        <w:t xml:space="preserve"> is responsible for loading key Java classes like java.lang.Object and other runtime code into memory first. The runtime classes are packaged inside of the JRE\lib\rt.jar file.</w:t>
      </w:r>
    </w:p>
    <w:p w14:paraId="6827E39B"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br/>
        <w:t xml:space="preserve">Next come the </w:t>
      </w:r>
      <w:r>
        <w:rPr>
          <w:rFonts w:ascii="Verdana" w:eastAsia="Verdana" w:hAnsi="Verdana" w:cs="Verdana"/>
          <w:b/>
          <w:sz w:val="18"/>
          <w:szCs w:val="18"/>
        </w:rPr>
        <w:t>Java extension class loader</w:t>
      </w:r>
      <w:r>
        <w:rPr>
          <w:rFonts w:ascii="Verdana" w:eastAsia="Verdana" w:hAnsi="Verdana" w:cs="Verdana"/>
          <w:sz w:val="18"/>
          <w:szCs w:val="18"/>
        </w:rPr>
        <w:t xml:space="preserve">. We can store extension libraries, those that provide features that go beyond the core Java runtime code, in the path given by the </w:t>
      </w:r>
      <w:proofErr w:type="gramStart"/>
      <w:r>
        <w:rPr>
          <w:rFonts w:ascii="Verdana" w:eastAsia="Verdana" w:hAnsi="Verdana" w:cs="Verdana"/>
          <w:b/>
          <w:sz w:val="18"/>
          <w:szCs w:val="18"/>
        </w:rPr>
        <w:t>java.ext.dirs</w:t>
      </w:r>
      <w:proofErr w:type="gramEnd"/>
      <w:r>
        <w:rPr>
          <w:rFonts w:ascii="Verdana" w:eastAsia="Verdana" w:hAnsi="Verdana" w:cs="Verdana"/>
          <w:sz w:val="18"/>
          <w:szCs w:val="18"/>
        </w:rPr>
        <w:t xml:space="preserve"> property. The </w:t>
      </w:r>
      <w:r>
        <w:rPr>
          <w:rFonts w:ascii="Verdana" w:eastAsia="Verdana" w:hAnsi="Verdana" w:cs="Verdana"/>
          <w:b/>
          <w:sz w:val="18"/>
          <w:szCs w:val="18"/>
        </w:rPr>
        <w:t>ExtClassLoader</w:t>
      </w:r>
      <w:r>
        <w:rPr>
          <w:rFonts w:ascii="Verdana" w:eastAsia="Verdana" w:hAnsi="Verdana" w:cs="Verdana"/>
          <w:sz w:val="18"/>
          <w:szCs w:val="18"/>
        </w:rPr>
        <w:t xml:space="preserve"> is responsible for loading all .jar files kept in the </w:t>
      </w:r>
      <w:proofErr w:type="gramStart"/>
      <w:r>
        <w:rPr>
          <w:rFonts w:ascii="Verdana" w:eastAsia="Verdana" w:hAnsi="Verdana" w:cs="Verdana"/>
          <w:sz w:val="18"/>
          <w:szCs w:val="18"/>
        </w:rPr>
        <w:t>java.ext.dirs</w:t>
      </w:r>
      <w:proofErr w:type="gramEnd"/>
      <w:r>
        <w:rPr>
          <w:rFonts w:ascii="Verdana" w:eastAsia="Verdana" w:hAnsi="Verdana" w:cs="Verdana"/>
          <w:sz w:val="18"/>
          <w:szCs w:val="18"/>
        </w:rPr>
        <w:t xml:space="preserve"> path. A developer can add his or her own application .jar files or whatever libraries he or she might need to add to the classpath to this extension directory so that they will be loaded by the extension class loader. </w:t>
      </w:r>
    </w:p>
    <w:p w14:paraId="5D539184"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br/>
        <w:t xml:space="preserve">The third and most important class loader from the developer perspective is the </w:t>
      </w:r>
      <w:r>
        <w:rPr>
          <w:rFonts w:ascii="Verdana" w:eastAsia="Verdana" w:hAnsi="Verdana" w:cs="Verdana"/>
          <w:b/>
          <w:sz w:val="18"/>
          <w:szCs w:val="18"/>
        </w:rPr>
        <w:lastRenderedPageBreak/>
        <w:t>AppClassLoader</w:t>
      </w:r>
      <w:r>
        <w:rPr>
          <w:rFonts w:ascii="Verdana" w:eastAsia="Verdana" w:hAnsi="Verdana" w:cs="Verdana"/>
          <w:sz w:val="18"/>
          <w:szCs w:val="18"/>
        </w:rPr>
        <w:t xml:space="preserve">. The application class loader is responsible for loading </w:t>
      </w:r>
      <w:proofErr w:type="gramStart"/>
      <w:r>
        <w:rPr>
          <w:rFonts w:ascii="Verdana" w:eastAsia="Verdana" w:hAnsi="Verdana" w:cs="Verdana"/>
          <w:sz w:val="18"/>
          <w:szCs w:val="18"/>
        </w:rPr>
        <w:t>all of</w:t>
      </w:r>
      <w:proofErr w:type="gramEnd"/>
      <w:r>
        <w:rPr>
          <w:rFonts w:ascii="Verdana" w:eastAsia="Verdana" w:hAnsi="Verdana" w:cs="Verdana"/>
          <w:sz w:val="18"/>
          <w:szCs w:val="18"/>
        </w:rPr>
        <w:t xml:space="preserve"> the classes kept in the path corresponding to the classpath environment variable. </w:t>
      </w:r>
    </w:p>
    <w:p w14:paraId="6A02577B" w14:textId="77777777" w:rsidR="005A56B7" w:rsidRDefault="005A56B7" w:rsidP="005A56B7">
      <w:pPr>
        <w:ind w:left="720"/>
        <w:rPr>
          <w:rFonts w:ascii="Verdana" w:eastAsia="Verdana" w:hAnsi="Verdana" w:cs="Verdana"/>
          <w:sz w:val="18"/>
          <w:szCs w:val="18"/>
        </w:rPr>
      </w:pPr>
    </w:p>
    <w:p w14:paraId="76E3046A" w14:textId="780AC8A6" w:rsidR="005A56B7" w:rsidRDefault="005A56B7" w:rsidP="005A56B7">
      <w:pPr>
        <w:numPr>
          <w:ilvl w:val="0"/>
          <w:numId w:val="1"/>
        </w:numPr>
        <w:rPr>
          <w:sz w:val="18"/>
          <w:szCs w:val="18"/>
        </w:rPr>
      </w:pPr>
      <w:r>
        <w:rPr>
          <w:rFonts w:ascii="Verdana" w:eastAsia="Verdana" w:hAnsi="Verdana" w:cs="Verdana"/>
          <w:noProof/>
          <w:sz w:val="18"/>
          <w:szCs w:val="18"/>
        </w:rPr>
        <w:drawing>
          <wp:inline distT="0" distB="0" distL="0" distR="0" wp14:anchorId="3D6872A2" wp14:editId="41AF2AD3">
            <wp:extent cx="5731510" cy="1819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9910"/>
                    </a:xfrm>
                    <a:prstGeom prst="rect">
                      <a:avLst/>
                    </a:prstGeom>
                    <a:noFill/>
                    <a:ln>
                      <a:noFill/>
                    </a:ln>
                  </pic:spPr>
                </pic:pic>
              </a:graphicData>
            </a:graphic>
          </wp:inline>
        </w:drawing>
      </w:r>
    </w:p>
    <w:p w14:paraId="7E2D4493" w14:textId="77777777" w:rsidR="005A56B7" w:rsidRDefault="005A56B7" w:rsidP="005A56B7">
      <w:pPr>
        <w:ind w:left="720"/>
        <w:rPr>
          <w:rFonts w:ascii="Verdana" w:eastAsia="Verdana" w:hAnsi="Verdana" w:cs="Verdana"/>
          <w:sz w:val="18"/>
          <w:szCs w:val="18"/>
        </w:rPr>
      </w:pPr>
    </w:p>
    <w:p w14:paraId="29ACB52A" w14:textId="77777777" w:rsidR="005A56B7" w:rsidRDefault="005A56B7" w:rsidP="005A56B7">
      <w:pPr>
        <w:numPr>
          <w:ilvl w:val="0"/>
          <w:numId w:val="1"/>
        </w:numPr>
        <w:rPr>
          <w:sz w:val="18"/>
          <w:szCs w:val="18"/>
        </w:rPr>
      </w:pPr>
      <w:r>
        <w:rPr>
          <w:rFonts w:ascii="Verdana" w:eastAsia="Verdana" w:hAnsi="Verdana" w:cs="Verdana"/>
          <w:sz w:val="18"/>
          <w:szCs w:val="18"/>
        </w:rPr>
        <w:t>How to load a Class?</w:t>
      </w:r>
    </w:p>
    <w:p w14:paraId="61AEC62D" w14:textId="77777777" w:rsidR="005A56B7" w:rsidRDefault="005A56B7" w:rsidP="005A56B7">
      <w:pPr>
        <w:ind w:left="720"/>
        <w:rPr>
          <w:rFonts w:ascii="Verdana" w:eastAsia="Verdana" w:hAnsi="Verdana" w:cs="Verdana"/>
          <w:sz w:val="18"/>
          <w:szCs w:val="18"/>
        </w:rPr>
      </w:pPr>
    </w:p>
    <w:p w14:paraId="08F595DA"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t>Java provides API to explicitly load a class by</w:t>
      </w:r>
      <w:r>
        <w:rPr>
          <w:rFonts w:ascii="Verdana" w:eastAsia="Verdana" w:hAnsi="Verdana" w:cs="Verdana"/>
        </w:rPr>
        <w:t> </w:t>
      </w:r>
      <w:r>
        <w:rPr>
          <w:rFonts w:ascii="Verdana" w:eastAsia="Verdana" w:hAnsi="Verdana" w:cs="Verdana"/>
          <w:sz w:val="18"/>
          <w:szCs w:val="18"/>
        </w:rPr>
        <w:t>Class.forName(classname)</w:t>
      </w:r>
      <w:r>
        <w:rPr>
          <w:rFonts w:ascii="Verdana" w:eastAsia="Verdana" w:hAnsi="Verdana" w:cs="Verdana"/>
        </w:rPr>
        <w:t> </w:t>
      </w:r>
      <w:r>
        <w:rPr>
          <w:rFonts w:ascii="Verdana" w:eastAsia="Verdana" w:hAnsi="Verdana" w:cs="Verdana"/>
          <w:sz w:val="18"/>
          <w:szCs w:val="18"/>
        </w:rPr>
        <w:t>and</w:t>
      </w:r>
      <w:r>
        <w:rPr>
          <w:rFonts w:ascii="Verdana" w:eastAsia="Verdana" w:hAnsi="Verdana" w:cs="Verdana"/>
        </w:rPr>
        <w:t> </w:t>
      </w:r>
      <w:r>
        <w:rPr>
          <w:rFonts w:ascii="Verdana" w:eastAsia="Verdana" w:hAnsi="Verdana" w:cs="Verdana"/>
          <w:sz w:val="18"/>
          <w:szCs w:val="18"/>
        </w:rPr>
        <w:t>Class.forName(classname, initialized,</w:t>
      </w:r>
      <w:r>
        <w:rPr>
          <w:rFonts w:ascii="Verdana" w:eastAsia="Verdana" w:hAnsi="Verdana" w:cs="Verdana"/>
        </w:rPr>
        <w:t> </w:t>
      </w:r>
      <w:r>
        <w:rPr>
          <w:rFonts w:ascii="Verdana" w:eastAsia="Verdana" w:hAnsi="Verdana" w:cs="Verdana"/>
          <w:sz w:val="18"/>
          <w:szCs w:val="18"/>
        </w:rPr>
        <w:t>classloader),</w:t>
      </w:r>
      <w:r>
        <w:rPr>
          <w:rFonts w:ascii="Verdana" w:eastAsia="Verdana" w:hAnsi="Verdana" w:cs="Verdana"/>
        </w:rPr>
        <w:t> </w:t>
      </w:r>
      <w:r>
        <w:rPr>
          <w:rFonts w:ascii="Verdana" w:eastAsia="Verdana" w:hAnsi="Verdana" w:cs="Verdana"/>
          <w:sz w:val="18"/>
          <w:szCs w:val="18"/>
        </w:rPr>
        <w:t>remember JDBC code which is used to load JDBC drives.</w:t>
      </w:r>
      <w:r>
        <w:rPr>
          <w:rFonts w:ascii="Trebuchet MS" w:eastAsia="Trebuchet MS" w:hAnsi="Trebuchet MS" w:cs="Trebuchet MS"/>
          <w:color w:val="000000"/>
        </w:rPr>
        <w:br/>
      </w:r>
      <w:r>
        <w:rPr>
          <w:rFonts w:ascii="Courier New" w:eastAsia="Courier New" w:hAnsi="Courier New" w:cs="Courier New"/>
          <w:b/>
          <w:color w:val="7F0055"/>
          <w:sz w:val="20"/>
          <w:szCs w:val="20"/>
        </w:rPr>
        <w:t>Example</w:t>
      </w:r>
      <w:r>
        <w:rPr>
          <w:rFonts w:ascii="Verdana" w:eastAsia="Verdana" w:hAnsi="Verdana" w:cs="Verdana"/>
          <w:sz w:val="18"/>
          <w:szCs w:val="18"/>
        </w:rPr>
        <w:t xml:space="preserve"> - </w:t>
      </w:r>
      <w:proofErr w:type="gramStart"/>
      <w:r>
        <w:rPr>
          <w:rFonts w:ascii="Verdana" w:eastAsia="Verdana" w:hAnsi="Verdana" w:cs="Verdana"/>
          <w:sz w:val="18"/>
          <w:szCs w:val="18"/>
        </w:rPr>
        <w:t>com.src.java.classloader</w:t>
      </w:r>
      <w:proofErr w:type="gramEnd"/>
      <w:r>
        <w:rPr>
          <w:rFonts w:ascii="Verdana" w:eastAsia="Verdana" w:hAnsi="Verdana" w:cs="Verdana"/>
          <w:sz w:val="18"/>
          <w:szCs w:val="18"/>
        </w:rPr>
        <w:t xml:space="preserve"> – ClassLoaderTest.java</w:t>
      </w:r>
    </w:p>
    <w:p w14:paraId="50827614" w14:textId="77777777" w:rsidR="005A56B7" w:rsidRDefault="005A56B7" w:rsidP="005A56B7">
      <w:pPr>
        <w:ind w:left="720"/>
        <w:rPr>
          <w:rFonts w:ascii="Verdana" w:eastAsia="Verdana" w:hAnsi="Verdana" w:cs="Verdana"/>
          <w:sz w:val="18"/>
          <w:szCs w:val="18"/>
        </w:rPr>
      </w:pPr>
    </w:p>
    <w:p w14:paraId="37F8CBB6" w14:textId="77777777" w:rsidR="005A56B7" w:rsidRDefault="005A56B7" w:rsidP="005A56B7">
      <w:pPr>
        <w:numPr>
          <w:ilvl w:val="0"/>
          <w:numId w:val="1"/>
        </w:numPr>
        <w:rPr>
          <w:sz w:val="18"/>
          <w:szCs w:val="18"/>
        </w:rPr>
      </w:pPr>
      <w:r>
        <w:rPr>
          <w:rFonts w:ascii="Verdana" w:eastAsia="Verdana" w:hAnsi="Verdana" w:cs="Verdana"/>
          <w:sz w:val="18"/>
          <w:szCs w:val="18"/>
        </w:rPr>
        <w:t>Java’s “</w:t>
      </w:r>
      <w:r>
        <w:rPr>
          <w:rFonts w:ascii="Verdana" w:eastAsia="Verdana" w:hAnsi="Verdana" w:cs="Verdana"/>
          <w:b/>
          <w:sz w:val="18"/>
          <w:szCs w:val="18"/>
        </w:rPr>
        <w:t>SystemClassLoader</w:t>
      </w:r>
      <w:r>
        <w:rPr>
          <w:rFonts w:ascii="Verdana" w:eastAsia="Verdana" w:hAnsi="Verdana" w:cs="Verdana"/>
          <w:sz w:val="18"/>
          <w:szCs w:val="18"/>
        </w:rPr>
        <w:t xml:space="preserve">” can use to pint out the current project </w:t>
      </w:r>
      <w:proofErr w:type="gramStart"/>
      <w:r>
        <w:rPr>
          <w:rFonts w:ascii="Verdana" w:eastAsia="Verdana" w:hAnsi="Verdana" w:cs="Verdana"/>
          <w:sz w:val="18"/>
          <w:szCs w:val="18"/>
        </w:rPr>
        <w:t>classpath ,</w:t>
      </w:r>
      <w:proofErr w:type="gramEnd"/>
      <w:r>
        <w:rPr>
          <w:rFonts w:ascii="Verdana" w:eastAsia="Verdana" w:hAnsi="Verdana" w:cs="Verdana"/>
          <w:sz w:val="18"/>
          <w:szCs w:val="18"/>
        </w:rPr>
        <w:t xml:space="preserve"> indirectly display the library dependency</w:t>
      </w:r>
    </w:p>
    <w:p w14:paraId="5EABD4EA" w14:textId="77777777" w:rsidR="005A56B7" w:rsidRDefault="005A56B7" w:rsidP="005A56B7">
      <w:pPr>
        <w:ind w:left="720"/>
        <w:rPr>
          <w:rFonts w:ascii="Verdana" w:eastAsia="Verdana" w:hAnsi="Verdana" w:cs="Verdana"/>
          <w:sz w:val="18"/>
          <w:szCs w:val="18"/>
        </w:rPr>
      </w:pPr>
      <w:r>
        <w:rPr>
          <w:rFonts w:ascii="Courier New" w:eastAsia="Courier New" w:hAnsi="Courier New" w:cs="Courier New"/>
          <w:b/>
          <w:color w:val="7F0055"/>
          <w:sz w:val="20"/>
          <w:szCs w:val="20"/>
        </w:rPr>
        <w:t>Example</w:t>
      </w:r>
      <w:r>
        <w:rPr>
          <w:rFonts w:ascii="Verdana" w:eastAsia="Verdana" w:hAnsi="Verdana" w:cs="Verdana"/>
          <w:sz w:val="18"/>
          <w:szCs w:val="18"/>
        </w:rPr>
        <w:t xml:space="preserve"> - </w:t>
      </w:r>
      <w:proofErr w:type="gramStart"/>
      <w:r>
        <w:rPr>
          <w:rFonts w:ascii="Verdana" w:eastAsia="Verdana" w:hAnsi="Verdana" w:cs="Verdana"/>
          <w:sz w:val="18"/>
          <w:szCs w:val="18"/>
        </w:rPr>
        <w:t>com.src.java.classloader</w:t>
      </w:r>
      <w:proofErr w:type="gramEnd"/>
      <w:r>
        <w:rPr>
          <w:rFonts w:ascii="Verdana" w:eastAsia="Verdana" w:hAnsi="Verdana" w:cs="Verdana"/>
          <w:sz w:val="18"/>
          <w:szCs w:val="18"/>
        </w:rPr>
        <w:t xml:space="preserve"> – SystemClassLoaderTest.java</w:t>
      </w:r>
    </w:p>
    <w:p w14:paraId="01140002" w14:textId="77777777" w:rsidR="005A56B7" w:rsidRDefault="005A56B7" w:rsidP="005A56B7">
      <w:pPr>
        <w:numPr>
          <w:ilvl w:val="0"/>
          <w:numId w:val="2"/>
        </w:numPr>
        <w:ind w:left="709"/>
        <w:rPr>
          <w:sz w:val="18"/>
          <w:szCs w:val="18"/>
        </w:rPr>
      </w:pPr>
      <w:r>
        <w:rPr>
          <w:rFonts w:ascii="Verdana" w:eastAsia="Verdana" w:hAnsi="Verdana" w:cs="Verdana"/>
          <w:sz w:val="18"/>
          <w:szCs w:val="18"/>
        </w:rPr>
        <w:t>Custom Class Loader [</w:t>
      </w:r>
      <w:r>
        <w:rPr>
          <w:rFonts w:ascii="Verdana" w:eastAsia="Verdana" w:hAnsi="Verdana" w:cs="Verdana"/>
          <w:b/>
          <w:sz w:val="18"/>
          <w:szCs w:val="18"/>
        </w:rPr>
        <w:t>discuss later after Nested class</w:t>
      </w:r>
      <w:r>
        <w:rPr>
          <w:rFonts w:ascii="Verdana" w:eastAsia="Verdana" w:hAnsi="Verdana" w:cs="Verdana"/>
          <w:sz w:val="18"/>
          <w:szCs w:val="18"/>
        </w:rPr>
        <w:t>]</w:t>
      </w:r>
    </w:p>
    <w:p w14:paraId="77510EE3" w14:textId="77777777" w:rsidR="005A56B7" w:rsidRDefault="005A56B7" w:rsidP="005A56B7">
      <w:pPr>
        <w:ind w:left="720"/>
        <w:rPr>
          <w:rFonts w:ascii="Verdana" w:eastAsia="Verdana" w:hAnsi="Verdana" w:cs="Verdana"/>
          <w:sz w:val="18"/>
          <w:szCs w:val="18"/>
        </w:rPr>
      </w:pPr>
      <w:bookmarkStart w:id="1" w:name="_2u6wntf"/>
      <w:bookmarkEnd w:id="1"/>
    </w:p>
    <w:p w14:paraId="7BB50336" w14:textId="77777777" w:rsidR="005A56B7" w:rsidRDefault="005A56B7" w:rsidP="005A56B7">
      <w:pPr>
        <w:pStyle w:val="Heading3"/>
      </w:pPr>
      <w:r>
        <w:t>Garbage Collector</w:t>
      </w:r>
    </w:p>
    <w:p w14:paraId="6A4937CF" w14:textId="77777777" w:rsidR="005A56B7" w:rsidRDefault="005A56B7" w:rsidP="005A56B7">
      <w:pPr>
        <w:numPr>
          <w:ilvl w:val="0"/>
          <w:numId w:val="1"/>
        </w:numPr>
        <w:rPr>
          <w:sz w:val="18"/>
          <w:szCs w:val="18"/>
        </w:rPr>
      </w:pPr>
      <w:r>
        <w:rPr>
          <w:rFonts w:ascii="Verdana" w:eastAsia="Verdana" w:hAnsi="Verdana" w:cs="Verdana"/>
          <w:sz w:val="18"/>
          <w:szCs w:val="18"/>
        </w:rPr>
        <w:t xml:space="preserve">Garbage Collector is used to remove objects which go out of scope. </w:t>
      </w:r>
    </w:p>
    <w:p w14:paraId="15EEF085" w14:textId="77777777" w:rsidR="005A56B7" w:rsidRDefault="005A56B7" w:rsidP="005A56B7">
      <w:pPr>
        <w:ind w:left="720"/>
        <w:rPr>
          <w:rFonts w:ascii="Verdana" w:eastAsia="Verdana" w:hAnsi="Verdana" w:cs="Verdana"/>
          <w:sz w:val="18"/>
          <w:szCs w:val="18"/>
        </w:rPr>
      </w:pPr>
    </w:p>
    <w:p w14:paraId="0A8DDC83" w14:textId="77777777" w:rsidR="005A56B7" w:rsidRDefault="005A56B7" w:rsidP="005A56B7">
      <w:pPr>
        <w:numPr>
          <w:ilvl w:val="0"/>
          <w:numId w:val="1"/>
        </w:numPr>
        <w:rPr>
          <w:sz w:val="18"/>
          <w:szCs w:val="18"/>
        </w:rPr>
      </w:pPr>
      <w:r>
        <w:rPr>
          <w:rFonts w:ascii="Verdana" w:eastAsia="Verdana" w:hAnsi="Verdana" w:cs="Verdana"/>
          <w:sz w:val="18"/>
          <w:szCs w:val="18"/>
        </w:rPr>
        <w:t xml:space="preserve">Automatic garbage collection is the process of looking at heap memory, identifying which objects are in use and which are not, and deleting the unused objects. An </w:t>
      </w:r>
      <w:proofErr w:type="gramStart"/>
      <w:r>
        <w:rPr>
          <w:rFonts w:ascii="Verdana" w:eastAsia="Verdana" w:hAnsi="Verdana" w:cs="Verdana"/>
          <w:sz w:val="18"/>
          <w:szCs w:val="18"/>
        </w:rPr>
        <w:t>in use</w:t>
      </w:r>
      <w:proofErr w:type="gramEnd"/>
      <w:r>
        <w:rPr>
          <w:rFonts w:ascii="Verdana" w:eastAsia="Verdana" w:hAnsi="Verdana" w:cs="Verdana"/>
          <w:sz w:val="18"/>
          <w:szCs w:val="18"/>
        </w:rPr>
        <w:t xml:space="preserve"> object, or a referenced object, means that some part of your program still maintains a pointer to that object. An unused object, or unreferenced object, is no longer referenced by any part of your program. </w:t>
      </w:r>
      <w:proofErr w:type="gramStart"/>
      <w:r>
        <w:rPr>
          <w:rFonts w:ascii="Verdana" w:eastAsia="Verdana" w:hAnsi="Verdana" w:cs="Verdana"/>
          <w:sz w:val="18"/>
          <w:szCs w:val="18"/>
        </w:rPr>
        <w:t>So</w:t>
      </w:r>
      <w:proofErr w:type="gramEnd"/>
      <w:r>
        <w:rPr>
          <w:rFonts w:ascii="Verdana" w:eastAsia="Verdana" w:hAnsi="Verdana" w:cs="Verdana"/>
          <w:sz w:val="18"/>
          <w:szCs w:val="18"/>
        </w:rPr>
        <w:t xml:space="preserve"> the memory used by an unreferenced object can be reclaimed.</w:t>
      </w:r>
    </w:p>
    <w:p w14:paraId="7F5137EC" w14:textId="77777777" w:rsidR="005A56B7" w:rsidRDefault="005A56B7" w:rsidP="005A56B7">
      <w:pPr>
        <w:ind w:left="720"/>
        <w:rPr>
          <w:rFonts w:ascii="Verdana" w:eastAsia="Verdana" w:hAnsi="Verdana" w:cs="Verdana"/>
          <w:sz w:val="18"/>
          <w:szCs w:val="18"/>
        </w:rPr>
      </w:pPr>
    </w:p>
    <w:p w14:paraId="69DB4AA0" w14:textId="77777777" w:rsidR="005A56B7" w:rsidRDefault="005A56B7" w:rsidP="005A56B7">
      <w:pPr>
        <w:numPr>
          <w:ilvl w:val="0"/>
          <w:numId w:val="1"/>
        </w:numPr>
        <w:rPr>
          <w:sz w:val="18"/>
          <w:szCs w:val="18"/>
        </w:rPr>
      </w:pPr>
      <w:r>
        <w:rPr>
          <w:rFonts w:ascii="Verdana" w:eastAsia="Verdana" w:hAnsi="Verdana" w:cs="Verdana"/>
          <w:sz w:val="18"/>
          <w:szCs w:val="18"/>
        </w:rPr>
        <w:t>JVM following 3 steps to do Garbage collection based on “</w:t>
      </w:r>
      <w:r>
        <w:rPr>
          <w:rFonts w:ascii="Verdana" w:eastAsia="Verdana" w:hAnsi="Verdana" w:cs="Verdana"/>
          <w:b/>
          <w:sz w:val="18"/>
          <w:szCs w:val="18"/>
        </w:rPr>
        <w:t>Mark &amp; Sweep</w:t>
      </w:r>
      <w:r>
        <w:rPr>
          <w:rFonts w:ascii="Verdana" w:eastAsia="Verdana" w:hAnsi="Verdana" w:cs="Verdana"/>
          <w:sz w:val="18"/>
          <w:szCs w:val="18"/>
        </w:rPr>
        <w:t>” algorithm</w:t>
      </w:r>
    </w:p>
    <w:p w14:paraId="1CCAB990" w14:textId="77777777" w:rsidR="005A56B7" w:rsidRDefault="005A56B7" w:rsidP="005A56B7">
      <w:pPr>
        <w:ind w:left="720"/>
        <w:rPr>
          <w:rFonts w:ascii="Verdana" w:eastAsia="Verdana" w:hAnsi="Verdana" w:cs="Verdana"/>
          <w:sz w:val="18"/>
          <w:szCs w:val="18"/>
        </w:rPr>
      </w:pPr>
    </w:p>
    <w:p w14:paraId="283D9032" w14:textId="77777777" w:rsidR="005A56B7" w:rsidRDefault="005A56B7" w:rsidP="005A56B7">
      <w:pPr>
        <w:ind w:left="720"/>
        <w:rPr>
          <w:rFonts w:ascii="Verdana" w:eastAsia="Verdana" w:hAnsi="Verdana" w:cs="Verdana"/>
          <w:sz w:val="18"/>
          <w:szCs w:val="18"/>
        </w:rPr>
      </w:pPr>
      <w:r>
        <w:rPr>
          <w:rFonts w:ascii="Verdana" w:eastAsia="Verdana" w:hAnsi="Verdana" w:cs="Verdana"/>
          <w:b/>
          <w:sz w:val="18"/>
          <w:szCs w:val="18"/>
        </w:rPr>
        <w:t>Step1: Marking</w:t>
      </w:r>
    </w:p>
    <w:p w14:paraId="5CD1A18F"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t>Garbage collector identifies which pieces of memory are in use and which are not.</w:t>
      </w:r>
    </w:p>
    <w:p w14:paraId="712FCB28" w14:textId="77777777" w:rsidR="005A56B7" w:rsidRDefault="005A56B7" w:rsidP="005A56B7">
      <w:pPr>
        <w:ind w:left="720"/>
        <w:rPr>
          <w:rFonts w:ascii="Verdana" w:eastAsia="Verdana" w:hAnsi="Verdana" w:cs="Verdana"/>
          <w:sz w:val="18"/>
          <w:szCs w:val="18"/>
        </w:rPr>
      </w:pPr>
    </w:p>
    <w:p w14:paraId="5191A010" w14:textId="77777777" w:rsidR="005A56B7" w:rsidRDefault="005A56B7" w:rsidP="005A56B7">
      <w:pPr>
        <w:ind w:left="720"/>
        <w:rPr>
          <w:rFonts w:ascii="Verdana" w:eastAsia="Verdana" w:hAnsi="Verdana" w:cs="Verdana"/>
          <w:sz w:val="18"/>
          <w:szCs w:val="18"/>
        </w:rPr>
      </w:pPr>
      <w:r>
        <w:rPr>
          <w:rFonts w:ascii="Verdana" w:eastAsia="Verdana" w:hAnsi="Verdana" w:cs="Verdana"/>
          <w:b/>
          <w:sz w:val="18"/>
          <w:szCs w:val="18"/>
        </w:rPr>
        <w:t>Step2: Normal Deletion</w:t>
      </w:r>
    </w:p>
    <w:p w14:paraId="5AB65A41"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t>Normal deletion removes unreferenced objects leaving referenced objects and pointers to free space.</w:t>
      </w:r>
    </w:p>
    <w:p w14:paraId="20B164A7" w14:textId="77777777" w:rsidR="005A56B7" w:rsidRDefault="005A56B7" w:rsidP="005A56B7">
      <w:pPr>
        <w:ind w:left="720"/>
        <w:rPr>
          <w:rFonts w:ascii="Verdana" w:eastAsia="Verdana" w:hAnsi="Verdana" w:cs="Verdana"/>
          <w:sz w:val="18"/>
          <w:szCs w:val="18"/>
        </w:rPr>
      </w:pPr>
    </w:p>
    <w:p w14:paraId="506F29DE" w14:textId="77777777" w:rsidR="005A56B7" w:rsidRDefault="005A56B7" w:rsidP="005A56B7">
      <w:pPr>
        <w:ind w:left="720"/>
        <w:rPr>
          <w:rFonts w:ascii="Verdana" w:eastAsia="Verdana" w:hAnsi="Verdana" w:cs="Verdana"/>
          <w:sz w:val="18"/>
          <w:szCs w:val="18"/>
        </w:rPr>
      </w:pPr>
      <w:r>
        <w:rPr>
          <w:rFonts w:ascii="Verdana" w:eastAsia="Verdana" w:hAnsi="Verdana" w:cs="Verdana"/>
          <w:b/>
          <w:sz w:val="18"/>
          <w:szCs w:val="18"/>
        </w:rPr>
        <w:t>Step3: Deletion with Compacting</w:t>
      </w:r>
    </w:p>
    <w:p w14:paraId="53A60343" w14:textId="77777777" w:rsidR="005A56B7" w:rsidRDefault="005A56B7" w:rsidP="005A56B7">
      <w:pPr>
        <w:ind w:left="720"/>
        <w:rPr>
          <w:rFonts w:ascii="Verdana" w:eastAsia="Verdana" w:hAnsi="Verdana" w:cs="Verdana"/>
          <w:sz w:val="18"/>
          <w:szCs w:val="18"/>
        </w:rPr>
      </w:pPr>
      <w:r>
        <w:rPr>
          <w:rFonts w:ascii="Verdana" w:eastAsia="Verdana" w:hAnsi="Verdana" w:cs="Verdana"/>
          <w:sz w:val="18"/>
          <w:szCs w:val="18"/>
        </w:rPr>
        <w:t>To further improve performance, in addition to deleting unreferenced objects, JVM can also compact the remaining referenced objects. By moving referenced object together, this makes new memory allocation much easier and faster.</w:t>
      </w:r>
    </w:p>
    <w:p w14:paraId="22D80479" w14:textId="77777777" w:rsidR="005A56B7" w:rsidRDefault="005A56B7" w:rsidP="005A56B7">
      <w:pPr>
        <w:ind w:left="720"/>
        <w:rPr>
          <w:rFonts w:ascii="Verdana" w:eastAsia="Verdana" w:hAnsi="Verdana" w:cs="Verdana"/>
          <w:sz w:val="18"/>
          <w:szCs w:val="18"/>
        </w:rPr>
      </w:pPr>
    </w:p>
    <w:p w14:paraId="54305558" w14:textId="77777777" w:rsidR="005A56B7" w:rsidRDefault="005A56B7" w:rsidP="005A56B7">
      <w:pPr>
        <w:numPr>
          <w:ilvl w:val="0"/>
          <w:numId w:val="2"/>
        </w:numPr>
        <w:ind w:left="709"/>
        <w:rPr>
          <w:sz w:val="18"/>
          <w:szCs w:val="18"/>
        </w:rPr>
      </w:pPr>
      <w:r>
        <w:rPr>
          <w:rFonts w:ascii="Verdana" w:eastAsia="Verdana" w:hAnsi="Verdana" w:cs="Verdana"/>
          <w:sz w:val="18"/>
          <w:szCs w:val="18"/>
        </w:rPr>
        <w:t>Heap related switches</w:t>
      </w:r>
    </w:p>
    <w:tbl>
      <w:tblPr>
        <w:tblW w:w="597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4A0" w:firstRow="1" w:lastRow="0" w:firstColumn="1" w:lastColumn="0" w:noHBand="0" w:noVBand="1"/>
      </w:tblPr>
      <w:tblGrid>
        <w:gridCol w:w="846"/>
        <w:gridCol w:w="5124"/>
      </w:tblGrid>
      <w:tr w:rsidR="005A56B7" w14:paraId="7B603301" w14:textId="77777777" w:rsidTr="005A56B7">
        <w:trPr>
          <w:jc w:val="center"/>
        </w:trPr>
        <w:tc>
          <w:tcPr>
            <w:tcW w:w="847" w:type="dxa"/>
            <w:tcBorders>
              <w:top w:val="single" w:sz="6" w:space="0" w:color="000000"/>
              <w:left w:val="single" w:sz="6" w:space="0" w:color="000000"/>
              <w:bottom w:val="single" w:sz="6" w:space="0" w:color="000000"/>
              <w:right w:val="single" w:sz="6" w:space="0" w:color="000000"/>
            </w:tcBorders>
            <w:vAlign w:val="center"/>
            <w:hideMark/>
          </w:tcPr>
          <w:p w14:paraId="5D47046F" w14:textId="77777777" w:rsidR="005A56B7" w:rsidRDefault="005A56B7">
            <w:pPr>
              <w:jc w:val="center"/>
              <w:rPr>
                <w:rFonts w:ascii="Arial" w:eastAsia="Arial" w:hAnsi="Arial" w:cs="Arial"/>
                <w:color w:val="000000"/>
                <w:sz w:val="23"/>
                <w:szCs w:val="23"/>
              </w:rPr>
            </w:pPr>
            <w:r>
              <w:rPr>
                <w:rFonts w:ascii="Arial" w:eastAsia="Arial" w:hAnsi="Arial" w:cs="Arial"/>
                <w:b/>
                <w:color w:val="000000"/>
                <w:sz w:val="23"/>
                <w:szCs w:val="23"/>
              </w:rPr>
              <w:t>Switch</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0881ECA5" w14:textId="77777777" w:rsidR="005A56B7" w:rsidRDefault="005A56B7">
            <w:pPr>
              <w:rPr>
                <w:rFonts w:ascii="Arial" w:eastAsia="Arial" w:hAnsi="Arial" w:cs="Arial"/>
                <w:color w:val="000000"/>
                <w:sz w:val="23"/>
                <w:szCs w:val="23"/>
              </w:rPr>
            </w:pPr>
            <w:r>
              <w:rPr>
                <w:rFonts w:ascii="Arial" w:eastAsia="Arial" w:hAnsi="Arial" w:cs="Arial"/>
                <w:b/>
                <w:color w:val="000000"/>
                <w:sz w:val="23"/>
                <w:szCs w:val="23"/>
              </w:rPr>
              <w:t>Description</w:t>
            </w:r>
          </w:p>
        </w:tc>
      </w:tr>
      <w:tr w:rsidR="005A56B7" w14:paraId="2CC87C63" w14:textId="77777777" w:rsidTr="005A56B7">
        <w:trPr>
          <w:jc w:val="center"/>
        </w:trPr>
        <w:tc>
          <w:tcPr>
            <w:tcW w:w="847" w:type="dxa"/>
            <w:tcBorders>
              <w:top w:val="single" w:sz="6" w:space="0" w:color="000000"/>
              <w:left w:val="single" w:sz="6" w:space="0" w:color="000000"/>
              <w:bottom w:val="single" w:sz="6" w:space="0" w:color="000000"/>
              <w:right w:val="single" w:sz="6" w:space="0" w:color="000000"/>
            </w:tcBorders>
            <w:vAlign w:val="center"/>
            <w:hideMark/>
          </w:tcPr>
          <w:p w14:paraId="3491AEFE" w14:textId="77777777" w:rsidR="005A56B7" w:rsidRDefault="005A56B7">
            <w:pPr>
              <w:rPr>
                <w:rFonts w:ascii="Arial" w:eastAsia="Arial" w:hAnsi="Arial" w:cs="Arial"/>
                <w:color w:val="000000"/>
                <w:sz w:val="23"/>
                <w:szCs w:val="23"/>
              </w:rPr>
            </w:pPr>
            <w:r>
              <w:rPr>
                <w:rFonts w:ascii="Courier New" w:eastAsia="Courier New" w:hAnsi="Courier New" w:cs="Courier New"/>
                <w:color w:val="000000"/>
                <w:sz w:val="20"/>
                <w:szCs w:val="20"/>
              </w:rPr>
              <w:t>-Xms</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53F3030A" w14:textId="77777777" w:rsidR="005A56B7" w:rsidRDefault="005A56B7">
            <w:pPr>
              <w:rPr>
                <w:rFonts w:ascii="Arial" w:eastAsia="Arial" w:hAnsi="Arial" w:cs="Arial"/>
                <w:color w:val="000000"/>
                <w:sz w:val="23"/>
                <w:szCs w:val="23"/>
              </w:rPr>
            </w:pPr>
            <w:r>
              <w:rPr>
                <w:rFonts w:ascii="Arial" w:eastAsia="Arial" w:hAnsi="Arial" w:cs="Arial"/>
                <w:color w:val="000000"/>
                <w:sz w:val="23"/>
                <w:szCs w:val="23"/>
              </w:rPr>
              <w:t>Sets the initial heap size for when the JVM starts.</w:t>
            </w:r>
          </w:p>
        </w:tc>
      </w:tr>
      <w:tr w:rsidR="005A56B7" w14:paraId="3A16C634" w14:textId="77777777" w:rsidTr="005A56B7">
        <w:trPr>
          <w:jc w:val="center"/>
        </w:trPr>
        <w:tc>
          <w:tcPr>
            <w:tcW w:w="847" w:type="dxa"/>
            <w:tcBorders>
              <w:top w:val="single" w:sz="6" w:space="0" w:color="000000"/>
              <w:left w:val="single" w:sz="6" w:space="0" w:color="000000"/>
              <w:bottom w:val="single" w:sz="6" w:space="0" w:color="000000"/>
              <w:right w:val="single" w:sz="6" w:space="0" w:color="000000"/>
            </w:tcBorders>
            <w:vAlign w:val="center"/>
            <w:hideMark/>
          </w:tcPr>
          <w:p w14:paraId="2258AF11" w14:textId="77777777" w:rsidR="005A56B7" w:rsidRDefault="005A56B7">
            <w:pPr>
              <w:rPr>
                <w:rFonts w:ascii="Arial" w:eastAsia="Arial" w:hAnsi="Arial" w:cs="Arial"/>
                <w:color w:val="000000"/>
                <w:sz w:val="23"/>
                <w:szCs w:val="23"/>
              </w:rPr>
            </w:pPr>
            <w:r>
              <w:rPr>
                <w:rFonts w:ascii="Courier New" w:eastAsia="Courier New" w:hAnsi="Courier New" w:cs="Courier New"/>
                <w:color w:val="000000"/>
                <w:sz w:val="20"/>
                <w:szCs w:val="20"/>
              </w:rPr>
              <w:t>-Xmx</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3F40F57E" w14:textId="77777777" w:rsidR="005A56B7" w:rsidRDefault="005A56B7">
            <w:pPr>
              <w:rPr>
                <w:rFonts w:ascii="Arial" w:eastAsia="Arial" w:hAnsi="Arial" w:cs="Arial"/>
                <w:color w:val="000000"/>
                <w:sz w:val="23"/>
                <w:szCs w:val="23"/>
              </w:rPr>
            </w:pPr>
            <w:r>
              <w:rPr>
                <w:rFonts w:ascii="Arial" w:eastAsia="Arial" w:hAnsi="Arial" w:cs="Arial"/>
                <w:color w:val="000000"/>
                <w:sz w:val="23"/>
                <w:szCs w:val="23"/>
              </w:rPr>
              <w:t>Sets the maximum heap size.</w:t>
            </w:r>
          </w:p>
        </w:tc>
      </w:tr>
    </w:tbl>
    <w:p w14:paraId="16BE9428" w14:textId="77777777" w:rsidR="005A56B7" w:rsidRDefault="005A56B7" w:rsidP="005A56B7">
      <w:pPr>
        <w:ind w:left="709"/>
        <w:rPr>
          <w:rFonts w:ascii="Verdana" w:eastAsia="Verdana" w:hAnsi="Verdana" w:cs="Verdana"/>
          <w:sz w:val="18"/>
          <w:szCs w:val="18"/>
        </w:rPr>
      </w:pPr>
    </w:p>
    <w:p w14:paraId="28467F26" w14:textId="77777777" w:rsidR="005A56B7" w:rsidRDefault="005A56B7" w:rsidP="005A56B7">
      <w:pPr>
        <w:numPr>
          <w:ilvl w:val="0"/>
          <w:numId w:val="2"/>
        </w:numPr>
        <w:ind w:left="709"/>
        <w:rPr>
          <w:sz w:val="18"/>
          <w:szCs w:val="18"/>
        </w:rPr>
      </w:pPr>
      <w:proofErr w:type="gramStart"/>
      <w:r>
        <w:rPr>
          <w:rFonts w:ascii="Verdana" w:eastAsia="Verdana" w:hAnsi="Verdana" w:cs="Verdana"/>
          <w:sz w:val="18"/>
          <w:szCs w:val="18"/>
        </w:rPr>
        <w:lastRenderedPageBreak/>
        <w:t>System.GC(</w:t>
      </w:r>
      <w:proofErr w:type="gramEnd"/>
      <w:r>
        <w:rPr>
          <w:rFonts w:ascii="Verdana" w:eastAsia="Verdana" w:hAnsi="Verdana" w:cs="Verdana"/>
          <w:sz w:val="18"/>
          <w:szCs w:val="18"/>
        </w:rPr>
        <w:t>) command</w:t>
      </w:r>
    </w:p>
    <w:p w14:paraId="3388AC9F" w14:textId="77777777" w:rsidR="005A56B7" w:rsidRDefault="005A56B7" w:rsidP="005A56B7">
      <w:pPr>
        <w:ind w:firstLine="709"/>
        <w:rPr>
          <w:rFonts w:ascii="Verdana" w:eastAsia="Verdana" w:hAnsi="Verdana" w:cs="Verdana"/>
          <w:sz w:val="18"/>
          <w:szCs w:val="18"/>
        </w:rPr>
      </w:pPr>
      <w:r>
        <w:rPr>
          <w:rFonts w:ascii="Verdana" w:eastAsia="Verdana" w:hAnsi="Verdana" w:cs="Verdana"/>
          <w:sz w:val="18"/>
          <w:szCs w:val="18"/>
        </w:rPr>
        <w:t>We can explicitly invoke the GC (</w:t>
      </w:r>
      <w:proofErr w:type="gramStart"/>
      <w:r>
        <w:rPr>
          <w:rFonts w:ascii="Verdana" w:eastAsia="Verdana" w:hAnsi="Verdana" w:cs="Verdana"/>
          <w:sz w:val="18"/>
          <w:szCs w:val="18"/>
        </w:rPr>
        <w:t>System.gc(</w:t>
      </w:r>
      <w:proofErr w:type="gramEnd"/>
      <w:r>
        <w:rPr>
          <w:rFonts w:ascii="Verdana" w:eastAsia="Verdana" w:hAnsi="Verdana" w:cs="Verdana"/>
          <w:sz w:val="18"/>
          <w:szCs w:val="18"/>
        </w:rPr>
        <w:t>)) but it is not guaranteed.</w:t>
      </w:r>
    </w:p>
    <w:p w14:paraId="1D53251C" w14:textId="77777777" w:rsidR="005A56B7" w:rsidRDefault="005A56B7" w:rsidP="005A56B7">
      <w:pPr>
        <w:ind w:firstLine="709"/>
        <w:rPr>
          <w:rFonts w:ascii="Verdana" w:eastAsia="Verdana" w:hAnsi="Verdana" w:cs="Verdana"/>
          <w:sz w:val="18"/>
          <w:szCs w:val="18"/>
        </w:rPr>
      </w:pPr>
      <w:bookmarkStart w:id="2" w:name="_19c6y18"/>
      <w:bookmarkEnd w:id="2"/>
    </w:p>
    <w:p w14:paraId="19C35261" w14:textId="77777777" w:rsidR="005A56B7" w:rsidRDefault="005A56B7" w:rsidP="005A56B7">
      <w:pPr>
        <w:pStyle w:val="Heading3"/>
      </w:pPr>
      <w:r>
        <w:t>Java Runtime Memory</w:t>
      </w:r>
    </w:p>
    <w:p w14:paraId="753C1758" w14:textId="77777777" w:rsidR="005A56B7" w:rsidRDefault="005A56B7" w:rsidP="005A56B7">
      <w:pPr>
        <w:numPr>
          <w:ilvl w:val="0"/>
          <w:numId w:val="1"/>
        </w:numPr>
        <w:rPr>
          <w:sz w:val="18"/>
          <w:szCs w:val="18"/>
        </w:rPr>
      </w:pPr>
      <w:r>
        <w:rPr>
          <w:rFonts w:ascii="Verdana" w:eastAsia="Verdana" w:hAnsi="Verdana" w:cs="Verdana"/>
          <w:sz w:val="18"/>
          <w:szCs w:val="18"/>
        </w:rPr>
        <w:t xml:space="preserve">Java Runtime Memory Area consist </w:t>
      </w:r>
      <w:r>
        <w:rPr>
          <w:rFonts w:ascii="Verdana" w:eastAsia="Verdana" w:hAnsi="Verdana" w:cs="Verdana"/>
          <w:b/>
          <w:sz w:val="18"/>
          <w:szCs w:val="18"/>
        </w:rPr>
        <w:t>Method Area, Heap, Java Stack, and Native Stack</w:t>
      </w:r>
    </w:p>
    <w:p w14:paraId="1D588F72" w14:textId="77777777" w:rsidR="005A56B7" w:rsidRDefault="005A56B7" w:rsidP="005A56B7">
      <w:pPr>
        <w:ind w:left="720"/>
        <w:rPr>
          <w:rFonts w:ascii="Verdana" w:eastAsia="Verdana" w:hAnsi="Verdana" w:cs="Verdana"/>
          <w:sz w:val="18"/>
          <w:szCs w:val="18"/>
        </w:rPr>
      </w:pPr>
    </w:p>
    <w:p w14:paraId="6983C148" w14:textId="77777777" w:rsidR="005A56B7" w:rsidRDefault="005A56B7" w:rsidP="005A56B7">
      <w:pPr>
        <w:numPr>
          <w:ilvl w:val="0"/>
          <w:numId w:val="1"/>
        </w:numPr>
        <w:rPr>
          <w:sz w:val="18"/>
          <w:szCs w:val="18"/>
        </w:rPr>
      </w:pPr>
      <w:r>
        <w:rPr>
          <w:rFonts w:ascii="Verdana" w:eastAsia="Verdana" w:hAnsi="Verdana" w:cs="Verdana"/>
          <w:color w:val="000000"/>
          <w:sz w:val="20"/>
          <w:szCs w:val="20"/>
          <w:highlight w:val="white"/>
        </w:rPr>
        <w:t>Java objects reside in an area called </w:t>
      </w:r>
      <w:r>
        <w:rPr>
          <w:rFonts w:ascii="Verdana" w:eastAsia="Verdana" w:hAnsi="Verdana" w:cs="Verdana"/>
          <w:i/>
          <w:color w:val="000000"/>
          <w:sz w:val="20"/>
          <w:szCs w:val="20"/>
          <w:highlight w:val="white"/>
        </w:rPr>
        <w:t xml:space="preserve">the </w:t>
      </w:r>
      <w:r>
        <w:rPr>
          <w:rFonts w:ascii="Verdana" w:eastAsia="Verdana" w:hAnsi="Verdana" w:cs="Verdana"/>
          <w:b/>
          <w:i/>
          <w:color w:val="000000"/>
          <w:sz w:val="20"/>
          <w:szCs w:val="20"/>
          <w:highlight w:val="white"/>
        </w:rPr>
        <w:t>heap</w:t>
      </w:r>
      <w:r>
        <w:rPr>
          <w:rFonts w:ascii="Verdana" w:eastAsia="Verdana" w:hAnsi="Verdana" w:cs="Verdana"/>
          <w:color w:val="000000"/>
          <w:sz w:val="20"/>
          <w:szCs w:val="20"/>
          <w:highlight w:val="white"/>
        </w:rPr>
        <w:t xml:space="preserve">. The heap is created when the JVM starts up and may increase or decrease in size while the application runs. When the heap becomes full, </w:t>
      </w:r>
      <w:r>
        <w:rPr>
          <w:rFonts w:ascii="Verdana" w:eastAsia="Verdana" w:hAnsi="Verdana" w:cs="Verdana"/>
          <w:i/>
          <w:color w:val="000000"/>
          <w:sz w:val="20"/>
          <w:szCs w:val="20"/>
          <w:highlight w:val="white"/>
        </w:rPr>
        <w:t>garbage</w:t>
      </w:r>
      <w:r>
        <w:rPr>
          <w:rFonts w:ascii="Verdana" w:eastAsia="Verdana" w:hAnsi="Verdana" w:cs="Verdana"/>
          <w:color w:val="000000"/>
          <w:sz w:val="20"/>
          <w:szCs w:val="20"/>
          <w:highlight w:val="white"/>
        </w:rPr>
        <w:t> is </w:t>
      </w:r>
      <w:r>
        <w:rPr>
          <w:rFonts w:ascii="Verdana" w:eastAsia="Verdana" w:hAnsi="Verdana" w:cs="Verdana"/>
          <w:i/>
          <w:color w:val="000000"/>
          <w:sz w:val="20"/>
          <w:szCs w:val="20"/>
          <w:highlight w:val="white"/>
        </w:rPr>
        <w:t>collected. </w:t>
      </w:r>
      <w:r>
        <w:rPr>
          <w:rFonts w:ascii="Verdana" w:eastAsia="Verdana" w:hAnsi="Verdana" w:cs="Verdana"/>
          <w:color w:val="000000"/>
          <w:sz w:val="20"/>
          <w:szCs w:val="20"/>
          <w:highlight w:val="white"/>
        </w:rPr>
        <w:t>During the garbage collection objects that are no longer used are cleared, thus making space for new objects.</w:t>
      </w:r>
    </w:p>
    <w:p w14:paraId="7E9AE22F" w14:textId="77777777" w:rsidR="005A56B7" w:rsidRDefault="005A56B7" w:rsidP="005A56B7">
      <w:pPr>
        <w:ind w:left="720"/>
        <w:rPr>
          <w:rFonts w:ascii="Verdana" w:eastAsia="Verdana" w:hAnsi="Verdana" w:cs="Verdana"/>
          <w:sz w:val="18"/>
          <w:szCs w:val="18"/>
        </w:rPr>
      </w:pPr>
    </w:p>
    <w:p w14:paraId="16E42F05" w14:textId="77777777" w:rsidR="005A56B7" w:rsidRDefault="005A56B7" w:rsidP="005A56B7">
      <w:pPr>
        <w:numPr>
          <w:ilvl w:val="0"/>
          <w:numId w:val="1"/>
        </w:numPr>
        <w:rPr>
          <w:sz w:val="18"/>
          <w:szCs w:val="18"/>
        </w:rPr>
      </w:pPr>
      <w:r>
        <w:rPr>
          <w:rFonts w:ascii="Verdana" w:eastAsia="Verdana" w:hAnsi="Verdana" w:cs="Verdana"/>
          <w:b/>
          <w:sz w:val="18"/>
          <w:szCs w:val="18"/>
        </w:rPr>
        <w:t>Instance variables</w:t>
      </w:r>
      <w:r>
        <w:rPr>
          <w:rFonts w:ascii="Verdana" w:eastAsia="Verdana" w:hAnsi="Verdana" w:cs="Verdana"/>
          <w:sz w:val="18"/>
          <w:szCs w:val="18"/>
        </w:rPr>
        <w:t xml:space="preserve"> and object lives on Heap. Each object into the heap has a pointer to the Method Table related to its method.</w:t>
      </w:r>
    </w:p>
    <w:p w14:paraId="4AEC95BA" w14:textId="77777777" w:rsidR="005A56B7" w:rsidRDefault="005A56B7" w:rsidP="005A56B7">
      <w:pPr>
        <w:ind w:left="720"/>
        <w:rPr>
          <w:rFonts w:ascii="Verdana" w:eastAsia="Verdana" w:hAnsi="Verdana" w:cs="Verdana"/>
          <w:color w:val="000000"/>
          <w:sz w:val="20"/>
          <w:szCs w:val="20"/>
          <w:highlight w:val="white"/>
        </w:rPr>
      </w:pPr>
    </w:p>
    <w:p w14:paraId="7138E246" w14:textId="77777777" w:rsidR="005A56B7" w:rsidRDefault="005A56B7" w:rsidP="005A56B7">
      <w:pPr>
        <w:numPr>
          <w:ilvl w:val="0"/>
          <w:numId w:val="1"/>
        </w:numPr>
        <w:rPr>
          <w:sz w:val="18"/>
          <w:szCs w:val="18"/>
        </w:rPr>
      </w:pPr>
      <w:r>
        <w:rPr>
          <w:rFonts w:ascii="Verdana" w:eastAsia="Verdana" w:hAnsi="Verdana" w:cs="Verdana"/>
          <w:color w:val="000000"/>
          <w:sz w:val="20"/>
          <w:szCs w:val="20"/>
          <w:highlight w:val="white"/>
        </w:rPr>
        <w:t>Prints JVM memory utilization statistics</w:t>
      </w:r>
    </w:p>
    <w:p w14:paraId="2E4D923D" w14:textId="77777777" w:rsidR="005A56B7" w:rsidRDefault="005A56B7" w:rsidP="005A56B7">
      <w:pPr>
        <w:ind w:left="720"/>
        <w:rPr>
          <w:rFonts w:ascii="Verdana" w:eastAsia="Verdana" w:hAnsi="Verdana" w:cs="Verdana"/>
          <w:sz w:val="18"/>
          <w:szCs w:val="18"/>
        </w:rPr>
      </w:pPr>
      <w:r>
        <w:rPr>
          <w:rFonts w:ascii="Courier New" w:eastAsia="Courier New" w:hAnsi="Courier New" w:cs="Courier New"/>
          <w:b/>
          <w:color w:val="7F0055"/>
          <w:sz w:val="20"/>
          <w:szCs w:val="20"/>
        </w:rPr>
        <w:t>Example</w:t>
      </w:r>
      <w:r>
        <w:rPr>
          <w:rFonts w:ascii="Verdana" w:eastAsia="Verdana" w:hAnsi="Verdana" w:cs="Verdana"/>
          <w:sz w:val="18"/>
          <w:szCs w:val="18"/>
        </w:rPr>
        <w:t xml:space="preserve"> - </w:t>
      </w:r>
      <w:proofErr w:type="gramStart"/>
      <w:r>
        <w:rPr>
          <w:rFonts w:ascii="Verdana" w:eastAsia="Verdana" w:hAnsi="Verdana" w:cs="Verdana"/>
          <w:sz w:val="18"/>
          <w:szCs w:val="18"/>
        </w:rPr>
        <w:t>com.src.java.classloader</w:t>
      </w:r>
      <w:proofErr w:type="gramEnd"/>
      <w:r>
        <w:rPr>
          <w:rFonts w:ascii="Verdana" w:eastAsia="Verdana" w:hAnsi="Verdana" w:cs="Verdana"/>
          <w:sz w:val="18"/>
          <w:szCs w:val="18"/>
        </w:rPr>
        <w:t xml:space="preserve"> – TestMemory.java</w:t>
      </w:r>
    </w:p>
    <w:p w14:paraId="70EFFCE8" w14:textId="77777777" w:rsidR="005A56B7" w:rsidRDefault="005A56B7" w:rsidP="005A56B7">
      <w:pPr>
        <w:ind w:left="720"/>
        <w:rPr>
          <w:rFonts w:ascii="Verdana" w:eastAsia="Verdana" w:hAnsi="Verdana" w:cs="Verdana"/>
          <w:sz w:val="18"/>
          <w:szCs w:val="18"/>
        </w:rPr>
      </w:pPr>
    </w:p>
    <w:p w14:paraId="41C64CD0" w14:textId="77777777" w:rsidR="005A56B7" w:rsidRDefault="005A56B7" w:rsidP="005A56B7">
      <w:pPr>
        <w:numPr>
          <w:ilvl w:val="0"/>
          <w:numId w:val="1"/>
        </w:numPr>
        <w:rPr>
          <w:sz w:val="18"/>
          <w:szCs w:val="18"/>
        </w:rPr>
      </w:pPr>
      <w:r>
        <w:rPr>
          <w:rFonts w:ascii="Verdana" w:eastAsia="Verdana" w:hAnsi="Verdana" w:cs="Verdana"/>
          <w:sz w:val="18"/>
          <w:szCs w:val="18"/>
        </w:rPr>
        <w:t xml:space="preserve">Regardless of no. of Object, there should be only </w:t>
      </w:r>
      <w:r>
        <w:rPr>
          <w:rFonts w:ascii="Verdana" w:eastAsia="Verdana" w:hAnsi="Verdana" w:cs="Verdana"/>
          <w:b/>
          <w:sz w:val="18"/>
          <w:szCs w:val="18"/>
        </w:rPr>
        <w:t>one copy of method is loaded into Method Area</w:t>
      </w:r>
      <w:r>
        <w:rPr>
          <w:rFonts w:ascii="Verdana" w:eastAsia="Verdana" w:hAnsi="Verdana" w:cs="Verdana"/>
          <w:sz w:val="18"/>
          <w:szCs w:val="18"/>
        </w:rPr>
        <w:t>. Method Area consist Method Table which get reference of location where methods are loaded into Method Area.</w:t>
      </w:r>
    </w:p>
    <w:p w14:paraId="6F7D9D34" w14:textId="77777777" w:rsidR="005A56B7" w:rsidRDefault="005A56B7" w:rsidP="005A56B7">
      <w:pPr>
        <w:ind w:left="720"/>
        <w:rPr>
          <w:rFonts w:ascii="Verdana" w:eastAsia="Verdana" w:hAnsi="Verdana" w:cs="Verdana"/>
          <w:sz w:val="18"/>
          <w:szCs w:val="18"/>
        </w:rPr>
      </w:pPr>
    </w:p>
    <w:p w14:paraId="4104C555" w14:textId="77777777" w:rsidR="005A56B7" w:rsidRDefault="005A56B7" w:rsidP="005A56B7">
      <w:pPr>
        <w:numPr>
          <w:ilvl w:val="0"/>
          <w:numId w:val="1"/>
        </w:numPr>
        <w:rPr>
          <w:sz w:val="18"/>
          <w:szCs w:val="18"/>
        </w:rPr>
      </w:pPr>
      <w:r>
        <w:rPr>
          <w:rFonts w:ascii="Verdana" w:eastAsia="Verdana" w:hAnsi="Verdana" w:cs="Verdana"/>
          <w:sz w:val="18"/>
          <w:szCs w:val="18"/>
        </w:rPr>
        <w:t>All static variables get the spaces into the Method Tables which is a global area.</w:t>
      </w:r>
    </w:p>
    <w:p w14:paraId="6F132804" w14:textId="77777777" w:rsidR="005A56B7" w:rsidRDefault="005A56B7" w:rsidP="005A56B7">
      <w:pPr>
        <w:ind w:left="720"/>
        <w:rPr>
          <w:rFonts w:ascii="Verdana" w:eastAsia="Verdana" w:hAnsi="Verdana" w:cs="Verdana"/>
          <w:sz w:val="18"/>
          <w:szCs w:val="18"/>
        </w:rPr>
      </w:pPr>
    </w:p>
    <w:p w14:paraId="4CF30EFF" w14:textId="77777777" w:rsidR="005A56B7" w:rsidRDefault="005A56B7" w:rsidP="005A56B7">
      <w:pPr>
        <w:numPr>
          <w:ilvl w:val="0"/>
          <w:numId w:val="1"/>
        </w:numPr>
        <w:rPr>
          <w:sz w:val="18"/>
          <w:szCs w:val="18"/>
        </w:rPr>
      </w:pPr>
      <w:r>
        <w:rPr>
          <w:rFonts w:ascii="Verdana" w:eastAsia="Verdana" w:hAnsi="Verdana" w:cs="Verdana"/>
          <w:sz w:val="18"/>
          <w:szCs w:val="18"/>
        </w:rPr>
        <w:t>For each thread, there is a separate Java Stack / Native Stack</w:t>
      </w:r>
      <w:r>
        <w:rPr>
          <w:rFonts w:ascii="Verdana" w:eastAsia="Verdana" w:hAnsi="Verdana" w:cs="Verdana"/>
          <w:b/>
          <w:sz w:val="18"/>
          <w:szCs w:val="18"/>
        </w:rPr>
        <w:t>:</w:t>
      </w:r>
      <w:r>
        <w:rPr>
          <w:rFonts w:ascii="Verdana" w:eastAsia="Verdana" w:hAnsi="Verdana" w:cs="Verdana"/>
          <w:sz w:val="18"/>
          <w:szCs w:val="18"/>
        </w:rPr>
        <w:br/>
        <w:t xml:space="preserve">For each method inside a Java Stack there is a Java Stack Frame. Stack frame consists of any local variables which are defined inside a method, any arguments which are passing to a method, next instructions to be executed inside method, </w:t>
      </w:r>
      <w:proofErr w:type="gramStart"/>
      <w:r>
        <w:rPr>
          <w:rFonts w:ascii="Verdana" w:eastAsia="Verdana" w:hAnsi="Verdana" w:cs="Verdana"/>
          <w:sz w:val="18"/>
          <w:szCs w:val="18"/>
        </w:rPr>
        <w:t>and also</w:t>
      </w:r>
      <w:proofErr w:type="gramEnd"/>
      <w:r>
        <w:rPr>
          <w:rFonts w:ascii="Verdana" w:eastAsia="Verdana" w:hAnsi="Verdana" w:cs="Verdana"/>
          <w:sz w:val="18"/>
          <w:szCs w:val="18"/>
        </w:rPr>
        <w:t xml:space="preserve"> the status of the return type.</w:t>
      </w:r>
    </w:p>
    <w:p w14:paraId="23933C0F" w14:textId="77777777" w:rsidR="005A56B7" w:rsidRDefault="005A56B7" w:rsidP="005A56B7">
      <w:pPr>
        <w:ind w:left="720"/>
        <w:rPr>
          <w:rFonts w:ascii="Verdana" w:eastAsia="Verdana" w:hAnsi="Verdana" w:cs="Verdana"/>
          <w:sz w:val="18"/>
          <w:szCs w:val="18"/>
        </w:rPr>
      </w:pPr>
    </w:p>
    <w:p w14:paraId="6273C2BF" w14:textId="77777777" w:rsidR="005A56B7" w:rsidRDefault="005A56B7" w:rsidP="005A56B7">
      <w:pPr>
        <w:numPr>
          <w:ilvl w:val="0"/>
          <w:numId w:val="1"/>
        </w:numPr>
        <w:rPr>
          <w:sz w:val="18"/>
          <w:szCs w:val="18"/>
        </w:rPr>
      </w:pPr>
      <w:r>
        <w:rPr>
          <w:rFonts w:ascii="Verdana" w:eastAsia="Verdana" w:hAnsi="Verdana" w:cs="Verdana"/>
          <w:sz w:val="18"/>
          <w:szCs w:val="18"/>
        </w:rPr>
        <w:t>Gargabe Collection will invoke as and when required to collect all object which go out of scope (Heap &amp; Method Area)</w:t>
      </w:r>
    </w:p>
    <w:p w14:paraId="0E02F52D" w14:textId="77777777" w:rsidR="005A56B7" w:rsidRDefault="005A56B7" w:rsidP="005A56B7">
      <w:pPr>
        <w:ind w:left="720"/>
        <w:rPr>
          <w:rFonts w:ascii="Verdana" w:eastAsia="Verdana" w:hAnsi="Verdana" w:cs="Verdana"/>
          <w:sz w:val="18"/>
          <w:szCs w:val="18"/>
        </w:rPr>
      </w:pPr>
    </w:p>
    <w:p w14:paraId="22848662" w14:textId="77777777" w:rsidR="005A56B7" w:rsidRDefault="005A56B7" w:rsidP="005A56B7">
      <w:pPr>
        <w:numPr>
          <w:ilvl w:val="0"/>
          <w:numId w:val="1"/>
        </w:numPr>
        <w:rPr>
          <w:sz w:val="18"/>
          <w:szCs w:val="18"/>
        </w:rPr>
      </w:pPr>
      <w:r>
        <w:rPr>
          <w:rFonts w:ascii="Verdana" w:eastAsia="Verdana" w:hAnsi="Verdana" w:cs="Verdana"/>
          <w:sz w:val="18"/>
          <w:szCs w:val="18"/>
        </w:rPr>
        <w:t>When stack memory is full, Java runtime throws </w:t>
      </w:r>
      <w:proofErr w:type="gramStart"/>
      <w:r>
        <w:rPr>
          <w:rFonts w:ascii="Verdana" w:eastAsia="Verdana" w:hAnsi="Verdana" w:cs="Verdana"/>
          <w:b/>
          <w:sz w:val="18"/>
          <w:szCs w:val="18"/>
        </w:rPr>
        <w:t>java.lang</w:t>
      </w:r>
      <w:proofErr w:type="gramEnd"/>
      <w:r>
        <w:rPr>
          <w:rFonts w:ascii="Verdana" w:eastAsia="Verdana" w:hAnsi="Verdana" w:cs="Verdana"/>
          <w:b/>
          <w:sz w:val="18"/>
          <w:szCs w:val="18"/>
        </w:rPr>
        <w:t>.StackOverFlowError</w:t>
      </w:r>
      <w:r>
        <w:rPr>
          <w:rFonts w:ascii="Verdana" w:eastAsia="Verdana" w:hAnsi="Verdana" w:cs="Verdana"/>
          <w:sz w:val="18"/>
          <w:szCs w:val="18"/>
        </w:rPr>
        <w:t> whereas if heap memory is full, it throws </w:t>
      </w:r>
      <w:r>
        <w:rPr>
          <w:rFonts w:ascii="Verdana" w:eastAsia="Verdana" w:hAnsi="Verdana" w:cs="Verdana"/>
          <w:b/>
          <w:sz w:val="18"/>
          <w:szCs w:val="18"/>
        </w:rPr>
        <w:t>java.lang.OutOfMemoryError</w:t>
      </w:r>
      <w:r>
        <w:rPr>
          <w:rFonts w:ascii="Verdana" w:eastAsia="Verdana" w:hAnsi="Verdana" w:cs="Verdana"/>
          <w:sz w:val="18"/>
          <w:szCs w:val="18"/>
        </w:rPr>
        <w:t>: Java Heap Space error.</w:t>
      </w:r>
    </w:p>
    <w:p w14:paraId="51241892" w14:textId="77777777" w:rsidR="005A56B7" w:rsidRDefault="005A56B7" w:rsidP="005A56B7">
      <w:pPr>
        <w:ind w:left="720"/>
        <w:rPr>
          <w:rFonts w:ascii="Verdana" w:eastAsia="Verdana" w:hAnsi="Verdana" w:cs="Verdana"/>
          <w:sz w:val="18"/>
          <w:szCs w:val="18"/>
        </w:rPr>
      </w:pPr>
      <w:bookmarkStart w:id="3" w:name="_3tbugp1"/>
      <w:bookmarkEnd w:id="3"/>
    </w:p>
    <w:p w14:paraId="70CF7101" w14:textId="77777777" w:rsidR="005A56B7" w:rsidRDefault="005A56B7" w:rsidP="005A56B7">
      <w:pPr>
        <w:pStyle w:val="Heading1"/>
      </w:pPr>
    </w:p>
    <w:p w14:paraId="612F16A4" w14:textId="77777777" w:rsidR="005A56B7" w:rsidRDefault="005A56B7" w:rsidP="005A56B7">
      <w:pPr>
        <w:pStyle w:val="Heading1"/>
      </w:pPr>
      <w:bookmarkStart w:id="4" w:name="_28h4qwu"/>
      <w:bookmarkEnd w:id="4"/>
      <w:r>
        <w:t>Reflection</w:t>
      </w:r>
    </w:p>
    <w:p w14:paraId="66848557" w14:textId="77777777" w:rsidR="005A56B7" w:rsidRDefault="005A56B7" w:rsidP="005A56B7">
      <w:pPr>
        <w:rPr>
          <w:rFonts w:ascii="Verdana" w:eastAsia="Verdana" w:hAnsi="Verdana" w:cs="Verdana"/>
          <w:sz w:val="18"/>
          <w:szCs w:val="18"/>
        </w:rPr>
      </w:pPr>
      <w:bookmarkStart w:id="5" w:name="_nmf14n"/>
      <w:bookmarkEnd w:id="5"/>
      <w:r>
        <w:rPr>
          <w:rFonts w:ascii="Verdana" w:eastAsia="Verdana" w:hAnsi="Verdana" w:cs="Verdana"/>
          <w:sz w:val="18"/>
          <w:szCs w:val="18"/>
        </w:rPr>
        <w:t>Java Reflection makes it possible to inspect classes, interfaces, fields and methods at runtime, without knowing the names of the classes, methods etc. at compile time. It is also possible to instantiate new objects, invoke methods and get/set field values using reflection.</w:t>
      </w:r>
    </w:p>
    <w:p w14:paraId="04FC4CCD" w14:textId="77777777" w:rsidR="005A56B7" w:rsidRDefault="005A56B7" w:rsidP="005A56B7">
      <w:pPr>
        <w:pStyle w:val="Heading3"/>
      </w:pPr>
      <w:r>
        <w:t>Why do we need reflection?</w:t>
      </w:r>
    </w:p>
    <w:p w14:paraId="5E1B010E" w14:textId="77777777" w:rsidR="005A56B7" w:rsidRDefault="005A56B7" w:rsidP="005A56B7">
      <w:pPr>
        <w:spacing w:before="100" w:after="100"/>
        <w:rPr>
          <w:rFonts w:ascii="Verdana" w:eastAsia="Verdana" w:hAnsi="Verdana" w:cs="Verdana"/>
          <w:sz w:val="18"/>
          <w:szCs w:val="18"/>
        </w:rPr>
      </w:pPr>
      <w:r>
        <w:rPr>
          <w:rFonts w:ascii="Verdana" w:eastAsia="Verdana" w:hAnsi="Verdana" w:cs="Verdana"/>
          <w:sz w:val="18"/>
          <w:szCs w:val="18"/>
        </w:rPr>
        <w:t>Reflection enables us to:</w:t>
      </w:r>
    </w:p>
    <w:p w14:paraId="4D0452D9" w14:textId="77777777" w:rsidR="005A56B7" w:rsidRDefault="005A56B7" w:rsidP="005A56B7">
      <w:pPr>
        <w:numPr>
          <w:ilvl w:val="0"/>
          <w:numId w:val="3"/>
        </w:numPr>
        <w:spacing w:before="100" w:after="100"/>
      </w:pPr>
      <w:r>
        <w:rPr>
          <w:rFonts w:ascii="Verdana" w:eastAsia="Verdana" w:hAnsi="Verdana" w:cs="Verdana"/>
          <w:sz w:val="18"/>
          <w:szCs w:val="18"/>
        </w:rPr>
        <w:t>Examine an object's class at runtime</w:t>
      </w:r>
    </w:p>
    <w:p w14:paraId="39EB23BA" w14:textId="77777777" w:rsidR="005A56B7" w:rsidRDefault="005A56B7" w:rsidP="005A56B7">
      <w:pPr>
        <w:numPr>
          <w:ilvl w:val="0"/>
          <w:numId w:val="3"/>
        </w:numPr>
        <w:spacing w:before="100" w:after="100"/>
      </w:pPr>
      <w:r>
        <w:rPr>
          <w:rFonts w:ascii="Verdana" w:eastAsia="Verdana" w:hAnsi="Verdana" w:cs="Verdana"/>
          <w:sz w:val="18"/>
          <w:szCs w:val="18"/>
        </w:rPr>
        <w:t>Construct an object for a class at runtime</w:t>
      </w:r>
    </w:p>
    <w:p w14:paraId="0CC668B2" w14:textId="77777777" w:rsidR="005A56B7" w:rsidRDefault="005A56B7" w:rsidP="005A56B7">
      <w:pPr>
        <w:numPr>
          <w:ilvl w:val="0"/>
          <w:numId w:val="3"/>
        </w:numPr>
        <w:spacing w:before="100" w:after="100"/>
      </w:pPr>
      <w:r>
        <w:rPr>
          <w:rFonts w:ascii="Verdana" w:eastAsia="Verdana" w:hAnsi="Verdana" w:cs="Verdana"/>
          <w:sz w:val="18"/>
          <w:szCs w:val="18"/>
        </w:rPr>
        <w:t>Examine a class's field and method at runtime</w:t>
      </w:r>
    </w:p>
    <w:p w14:paraId="32AB2B23" w14:textId="77777777" w:rsidR="005A56B7" w:rsidRDefault="005A56B7" w:rsidP="005A56B7">
      <w:pPr>
        <w:numPr>
          <w:ilvl w:val="0"/>
          <w:numId w:val="3"/>
        </w:numPr>
        <w:spacing w:before="100" w:after="100"/>
      </w:pPr>
      <w:r>
        <w:rPr>
          <w:rFonts w:ascii="Verdana" w:eastAsia="Verdana" w:hAnsi="Verdana" w:cs="Verdana"/>
          <w:sz w:val="18"/>
          <w:szCs w:val="18"/>
        </w:rPr>
        <w:t>Invoke any method of an object at runtime</w:t>
      </w:r>
    </w:p>
    <w:p w14:paraId="6BA2B993" w14:textId="77777777" w:rsidR="005A56B7" w:rsidRDefault="005A56B7" w:rsidP="005A56B7">
      <w:pPr>
        <w:numPr>
          <w:ilvl w:val="0"/>
          <w:numId w:val="3"/>
        </w:numPr>
        <w:spacing w:before="100" w:after="100"/>
      </w:pPr>
      <w:bookmarkStart w:id="6" w:name="_37m2jsg"/>
      <w:bookmarkEnd w:id="6"/>
      <w:r>
        <w:rPr>
          <w:rFonts w:ascii="Verdana" w:eastAsia="Verdana" w:hAnsi="Verdana" w:cs="Verdana"/>
          <w:sz w:val="18"/>
          <w:szCs w:val="18"/>
        </w:rPr>
        <w:t>Change accessibility flag of Constructor, Method and Field</w:t>
      </w:r>
      <w:r>
        <w:t xml:space="preserve"> </w:t>
      </w:r>
    </w:p>
    <w:p w14:paraId="5CB630C4" w14:textId="77777777" w:rsidR="005A56B7" w:rsidRDefault="005A56B7" w:rsidP="005A56B7">
      <w:pPr>
        <w:pStyle w:val="Heading3"/>
      </w:pPr>
      <w:r>
        <w:t>Class Summary</w:t>
      </w:r>
    </w:p>
    <w:p w14:paraId="5479AC7D" w14:textId="77777777" w:rsidR="005A56B7" w:rsidRDefault="005A56B7" w:rsidP="005A56B7">
      <w:pPr>
        <w:rPr>
          <w:rFonts w:ascii="Verdana" w:eastAsia="Verdana" w:hAnsi="Verdana" w:cs="Verdana"/>
          <w:sz w:val="18"/>
          <w:szCs w:val="18"/>
        </w:rPr>
      </w:pPr>
    </w:p>
    <w:p w14:paraId="5ADB16B8" w14:textId="77777777" w:rsidR="005A56B7" w:rsidRDefault="005A56B7" w:rsidP="005A56B7">
      <w:pPr>
        <w:rPr>
          <w:rFonts w:ascii="Verdana" w:eastAsia="Verdana" w:hAnsi="Verdana" w:cs="Verdana"/>
          <w:sz w:val="18"/>
          <w:szCs w:val="18"/>
        </w:rPr>
      </w:pPr>
      <w:r>
        <w:rPr>
          <w:rFonts w:ascii="Verdana" w:eastAsia="Verdana" w:hAnsi="Verdana" w:cs="Verdana"/>
          <w:sz w:val="18"/>
          <w:szCs w:val="18"/>
        </w:rPr>
        <w:t xml:space="preserve">The </w:t>
      </w:r>
      <w:proofErr w:type="gramStart"/>
      <w:r>
        <w:rPr>
          <w:rFonts w:ascii="Verdana" w:eastAsia="Verdana" w:hAnsi="Verdana" w:cs="Verdana"/>
          <w:sz w:val="18"/>
          <w:szCs w:val="18"/>
        </w:rPr>
        <w:t>java.lang</w:t>
      </w:r>
      <w:proofErr w:type="gramEnd"/>
      <w:r>
        <w:rPr>
          <w:rFonts w:ascii="Verdana" w:eastAsia="Verdana" w:hAnsi="Verdana" w:cs="Verdana"/>
          <w:sz w:val="18"/>
          <w:szCs w:val="18"/>
        </w:rPr>
        <w:t>.Class class provides many methods that can be used to get metadata examine and change the run time behavior of a class.</w:t>
      </w:r>
    </w:p>
    <w:p w14:paraId="22036C7C" w14:textId="77777777" w:rsidR="005A56B7" w:rsidRDefault="005A56B7" w:rsidP="005A56B7">
      <w:pPr>
        <w:rPr>
          <w:rFonts w:ascii="Verdana" w:eastAsia="Verdana" w:hAnsi="Verdana" w:cs="Verdana"/>
          <w:sz w:val="18"/>
          <w:szCs w:val="18"/>
        </w:rPr>
      </w:pPr>
    </w:p>
    <w:p w14:paraId="78658A24" w14:textId="77777777" w:rsidR="005A56B7" w:rsidRDefault="005A56B7" w:rsidP="005A56B7">
      <w:r>
        <w:rPr>
          <w:rFonts w:ascii="Verdana" w:eastAsia="Verdana" w:hAnsi="Verdana" w:cs="Verdana"/>
          <w:sz w:val="18"/>
          <w:szCs w:val="18"/>
        </w:rPr>
        <w:t>Class</w:t>
      </w:r>
      <w:r>
        <w:rPr>
          <w:rFonts w:ascii="Verdana" w:eastAsia="Verdana" w:hAnsi="Verdana" w:cs="Verdana"/>
          <w:sz w:val="18"/>
          <w:szCs w:val="18"/>
        </w:rPr>
        <w:br/>
        <w:t>String getName()</w:t>
      </w:r>
      <w:r>
        <w:rPr>
          <w:rFonts w:ascii="Verdana" w:eastAsia="Verdana" w:hAnsi="Verdana" w:cs="Verdana"/>
          <w:sz w:val="18"/>
          <w:szCs w:val="18"/>
        </w:rPr>
        <w:br/>
        <w:t>Class getSuperClass()</w:t>
      </w:r>
      <w:r>
        <w:rPr>
          <w:rFonts w:ascii="Verdana" w:eastAsia="Verdana" w:hAnsi="Verdana" w:cs="Verdana"/>
          <w:sz w:val="18"/>
          <w:szCs w:val="18"/>
        </w:rPr>
        <w:br/>
        <w:t>Class[] getInterfaces()</w:t>
      </w:r>
      <w:r>
        <w:rPr>
          <w:rFonts w:ascii="Verdana" w:eastAsia="Verdana" w:hAnsi="Verdana" w:cs="Verdana"/>
          <w:sz w:val="18"/>
          <w:szCs w:val="18"/>
        </w:rPr>
        <w:br/>
        <w:t>Methods[] getMethods()</w:t>
      </w:r>
      <w:r>
        <w:rPr>
          <w:rFonts w:ascii="Verdana" w:eastAsia="Verdana" w:hAnsi="Verdana" w:cs="Verdana"/>
          <w:sz w:val="18"/>
          <w:szCs w:val="18"/>
        </w:rPr>
        <w:br/>
        <w:t>Constructor[] getConstructors()</w:t>
      </w:r>
      <w:r>
        <w:rPr>
          <w:rFonts w:ascii="Verdana" w:eastAsia="Verdana" w:hAnsi="Verdana" w:cs="Verdana"/>
          <w:sz w:val="18"/>
          <w:szCs w:val="18"/>
        </w:rPr>
        <w:br/>
        <w:t>Field[] getFields()</w:t>
      </w:r>
      <w:r>
        <w:rPr>
          <w:rFonts w:ascii="Verdana" w:eastAsia="Verdana" w:hAnsi="Verdana" w:cs="Verdana"/>
          <w:sz w:val="18"/>
          <w:szCs w:val="18"/>
        </w:rPr>
        <w:br/>
        <w:t>Method[] getDeclaredMethods()</w:t>
      </w:r>
      <w:r>
        <w:rPr>
          <w:rFonts w:ascii="Verdana" w:eastAsia="Verdana" w:hAnsi="Verdana" w:cs="Verdana"/>
          <w:sz w:val="18"/>
          <w:szCs w:val="18"/>
        </w:rPr>
        <w:br/>
        <w:t>Constructor[] getDeclaredConstructors()</w:t>
      </w:r>
      <w:r>
        <w:rPr>
          <w:rFonts w:ascii="Verdana" w:eastAsia="Verdana" w:hAnsi="Verdana" w:cs="Verdana"/>
          <w:sz w:val="18"/>
          <w:szCs w:val="18"/>
        </w:rPr>
        <w:br/>
        <w:t>Field[] getDeclaredFieds()</w:t>
      </w:r>
      <w:r>
        <w:rPr>
          <w:rFonts w:ascii="Verdana" w:eastAsia="Verdana" w:hAnsi="Verdana" w:cs="Verdana"/>
          <w:sz w:val="18"/>
          <w:szCs w:val="18"/>
        </w:rPr>
        <w:br/>
        <w:t>Object newInstance()</w:t>
      </w:r>
      <w:r>
        <w:rPr>
          <w:rFonts w:ascii="Verdana" w:eastAsia="Verdana" w:hAnsi="Verdana" w:cs="Verdana"/>
          <w:sz w:val="18"/>
          <w:szCs w:val="18"/>
        </w:rPr>
        <w:br/>
        <w:t>Class forName(String)</w:t>
      </w:r>
      <w:r>
        <w:rPr>
          <w:rFonts w:ascii="Verdana" w:eastAsia="Verdana" w:hAnsi="Verdana" w:cs="Verdana"/>
          <w:sz w:val="18"/>
          <w:szCs w:val="18"/>
        </w:rPr>
        <w:br/>
        <w:t>Class forName(String, boolean initialize, ClassLoader)</w:t>
      </w:r>
    </w:p>
    <w:p w14:paraId="6A7170A6" w14:textId="77777777" w:rsidR="005A56B7" w:rsidRDefault="005A56B7" w:rsidP="005A56B7">
      <w:pPr>
        <w:rPr>
          <w:rFonts w:ascii="Verdana" w:eastAsia="Verdana" w:hAnsi="Verdana" w:cs="Verdana"/>
          <w:sz w:val="18"/>
          <w:szCs w:val="18"/>
        </w:rPr>
      </w:pPr>
      <w:bookmarkStart w:id="7" w:name="_1mrcu09"/>
      <w:bookmarkEnd w:id="7"/>
    </w:p>
    <w:p w14:paraId="1CFB8DF6" w14:textId="77777777" w:rsidR="005A56B7" w:rsidRDefault="005A56B7" w:rsidP="005A56B7">
      <w:pPr>
        <w:pStyle w:val="Heading3"/>
      </w:pPr>
      <w:r>
        <w:t>Examples</w:t>
      </w:r>
    </w:p>
    <w:p w14:paraId="7981E14B" w14:textId="77777777" w:rsidR="005A56B7" w:rsidRDefault="005A56B7" w:rsidP="005A56B7">
      <w:pPr>
        <w:numPr>
          <w:ilvl w:val="0"/>
          <w:numId w:val="4"/>
        </w:numPr>
        <w:rPr>
          <w:rFonts w:ascii="Verdana" w:eastAsia="Verdana" w:hAnsi="Verdana" w:cs="Verdana"/>
          <w:sz w:val="18"/>
          <w:szCs w:val="18"/>
        </w:rPr>
      </w:pPr>
      <w:r>
        <w:rPr>
          <w:rFonts w:ascii="Verdana" w:eastAsia="Verdana" w:hAnsi="Verdana" w:cs="Verdana"/>
          <w:sz w:val="18"/>
          <w:szCs w:val="18"/>
        </w:rPr>
        <w:t>Create Object dynamically &amp; Invoke a method of a class dynamically</w:t>
      </w:r>
    </w:p>
    <w:p w14:paraId="06ACECAA" w14:textId="77777777" w:rsidR="005A56B7" w:rsidRDefault="005A56B7" w:rsidP="005A56B7">
      <w:pPr>
        <w:ind w:left="720"/>
        <w:rPr>
          <w:rFonts w:ascii="Verdana" w:eastAsia="Verdana" w:hAnsi="Verdana" w:cs="Verdana"/>
          <w:sz w:val="18"/>
          <w:szCs w:val="18"/>
        </w:rPr>
      </w:pPr>
      <w:r>
        <w:rPr>
          <w:rFonts w:ascii="Courier New" w:eastAsia="Courier New" w:hAnsi="Courier New" w:cs="Courier New"/>
          <w:b/>
          <w:color w:val="7F0055"/>
          <w:sz w:val="20"/>
          <w:szCs w:val="20"/>
        </w:rPr>
        <w:t>Example</w:t>
      </w:r>
      <w:r>
        <w:rPr>
          <w:rFonts w:ascii="Verdana" w:eastAsia="Verdana" w:hAnsi="Verdana" w:cs="Verdana"/>
          <w:sz w:val="18"/>
          <w:szCs w:val="18"/>
        </w:rPr>
        <w:t xml:space="preserve"> - </w:t>
      </w:r>
      <w:proofErr w:type="gramStart"/>
      <w:r>
        <w:rPr>
          <w:rFonts w:ascii="Verdana" w:eastAsia="Verdana" w:hAnsi="Verdana" w:cs="Verdana"/>
          <w:sz w:val="18"/>
          <w:szCs w:val="18"/>
        </w:rPr>
        <w:t>com.src.java.reflection</w:t>
      </w:r>
      <w:proofErr w:type="gramEnd"/>
      <w:r>
        <w:rPr>
          <w:rFonts w:ascii="Verdana" w:eastAsia="Verdana" w:hAnsi="Verdana" w:cs="Verdana"/>
          <w:sz w:val="18"/>
          <w:szCs w:val="18"/>
        </w:rPr>
        <w:t xml:space="preserve"> – InvokeMethod.java</w:t>
      </w:r>
    </w:p>
    <w:p w14:paraId="32FFF752" w14:textId="77777777" w:rsidR="005A56B7" w:rsidRDefault="005A56B7" w:rsidP="005A56B7">
      <w:pPr>
        <w:ind w:left="720"/>
      </w:pPr>
    </w:p>
    <w:p w14:paraId="20BFDC28" w14:textId="77777777" w:rsidR="005A56B7" w:rsidRDefault="005A56B7" w:rsidP="005A56B7">
      <w:pPr>
        <w:numPr>
          <w:ilvl w:val="0"/>
          <w:numId w:val="4"/>
        </w:numPr>
        <w:rPr>
          <w:rFonts w:ascii="Verdana" w:eastAsia="Verdana" w:hAnsi="Verdana" w:cs="Verdana"/>
          <w:sz w:val="18"/>
          <w:szCs w:val="18"/>
        </w:rPr>
      </w:pPr>
      <w:r>
        <w:rPr>
          <w:rFonts w:ascii="Verdana" w:eastAsia="Verdana" w:hAnsi="Verdana" w:cs="Verdana"/>
          <w:sz w:val="18"/>
          <w:szCs w:val="18"/>
        </w:rPr>
        <w:t>Debuggers use reflection to inspect dynamically the code that is being executed.</w:t>
      </w:r>
    </w:p>
    <w:p w14:paraId="7B6DBC6D" w14:textId="77777777" w:rsidR="005A56B7" w:rsidRDefault="005A56B7" w:rsidP="005A56B7">
      <w:pPr>
        <w:ind w:left="720"/>
        <w:rPr>
          <w:rFonts w:ascii="Verdana" w:eastAsia="Verdana" w:hAnsi="Verdana" w:cs="Verdana"/>
          <w:sz w:val="18"/>
          <w:szCs w:val="18"/>
        </w:rPr>
      </w:pPr>
    </w:p>
    <w:p w14:paraId="3BE28FE5" w14:textId="77777777" w:rsidR="005A56B7" w:rsidRDefault="005A56B7" w:rsidP="005A56B7">
      <w:pPr>
        <w:numPr>
          <w:ilvl w:val="0"/>
          <w:numId w:val="4"/>
        </w:numPr>
        <w:rPr>
          <w:rFonts w:ascii="Verdana" w:eastAsia="Verdana" w:hAnsi="Verdana" w:cs="Verdana"/>
          <w:sz w:val="18"/>
          <w:szCs w:val="18"/>
        </w:rPr>
      </w:pPr>
      <w:r>
        <w:rPr>
          <w:rFonts w:ascii="Verdana" w:eastAsia="Verdana" w:hAnsi="Verdana" w:cs="Verdana"/>
          <w:sz w:val="18"/>
          <w:szCs w:val="18"/>
        </w:rPr>
        <w:t>Test tools like Junit or Mockito use reflection in order to invoke desired methods containing specific syntax or to mock specific classes, interfaces and methods.</w:t>
      </w:r>
    </w:p>
    <w:p w14:paraId="7DB7060D" w14:textId="77777777" w:rsidR="005A56B7" w:rsidRDefault="005A56B7" w:rsidP="005A56B7">
      <w:pPr>
        <w:rPr>
          <w:rFonts w:ascii="Verdana" w:eastAsia="Verdana" w:hAnsi="Verdana" w:cs="Verdana"/>
          <w:sz w:val="18"/>
          <w:szCs w:val="18"/>
        </w:rPr>
      </w:pPr>
    </w:p>
    <w:p w14:paraId="717013F6" w14:textId="77777777" w:rsidR="005A56B7" w:rsidRDefault="005A56B7" w:rsidP="005A56B7">
      <w:pPr>
        <w:numPr>
          <w:ilvl w:val="0"/>
          <w:numId w:val="4"/>
        </w:numPr>
        <w:rPr>
          <w:rFonts w:ascii="Verdana" w:eastAsia="Verdana" w:hAnsi="Verdana" w:cs="Verdana"/>
          <w:sz w:val="18"/>
          <w:szCs w:val="18"/>
        </w:rPr>
      </w:pPr>
      <w:r>
        <w:rPr>
          <w:rFonts w:ascii="Verdana" w:eastAsia="Verdana" w:hAnsi="Verdana" w:cs="Verdana"/>
          <w:sz w:val="18"/>
          <w:szCs w:val="18"/>
        </w:rPr>
        <w:t>Code analysis tools like PMD or Findbugs or SONAR use reflection in order to analyze the code against the list of code violations that are currently configured.</w:t>
      </w:r>
    </w:p>
    <w:p w14:paraId="73BAAC4A" w14:textId="77777777" w:rsidR="005A56B7" w:rsidRDefault="005A56B7" w:rsidP="005A56B7">
      <w:pPr>
        <w:ind w:left="720"/>
        <w:rPr>
          <w:rFonts w:ascii="Verdana" w:eastAsia="Verdana" w:hAnsi="Verdana" w:cs="Verdana"/>
          <w:sz w:val="18"/>
          <w:szCs w:val="18"/>
        </w:rPr>
      </w:pPr>
    </w:p>
    <w:p w14:paraId="5B7090B0" w14:textId="77777777" w:rsidR="005A56B7" w:rsidRDefault="005A56B7" w:rsidP="005A56B7">
      <w:pPr>
        <w:numPr>
          <w:ilvl w:val="0"/>
          <w:numId w:val="4"/>
        </w:numPr>
        <w:rPr>
          <w:rFonts w:ascii="Courier New" w:eastAsia="Courier New" w:hAnsi="Courier New" w:cs="Courier New"/>
          <w:color w:val="7F0055"/>
          <w:sz w:val="20"/>
          <w:szCs w:val="20"/>
        </w:rPr>
      </w:pPr>
      <w:r>
        <w:rPr>
          <w:rFonts w:ascii="Verdana" w:eastAsia="Verdana" w:hAnsi="Verdana" w:cs="Verdana"/>
          <w:sz w:val="18"/>
          <w:szCs w:val="18"/>
        </w:rPr>
        <w:t>Class loader uses reflection to load a class.</w:t>
      </w:r>
    </w:p>
    <w:p w14:paraId="086B88E2" w14:textId="77777777" w:rsidR="005A56B7" w:rsidRDefault="005A56B7" w:rsidP="005A56B7">
      <w:pPr>
        <w:ind w:left="720"/>
        <w:rPr>
          <w:rFonts w:ascii="Verdana" w:eastAsia="Verdana" w:hAnsi="Verdana" w:cs="Verdana"/>
          <w:sz w:val="18"/>
          <w:szCs w:val="18"/>
        </w:rPr>
      </w:pPr>
    </w:p>
    <w:p w14:paraId="206EEA85" w14:textId="77777777" w:rsidR="005A56B7" w:rsidRDefault="005A56B7" w:rsidP="005A56B7">
      <w:pPr>
        <w:numPr>
          <w:ilvl w:val="0"/>
          <w:numId w:val="4"/>
        </w:numPr>
        <w:rPr>
          <w:rFonts w:ascii="Courier New" w:eastAsia="Courier New" w:hAnsi="Courier New" w:cs="Courier New"/>
          <w:color w:val="7F0055"/>
          <w:sz w:val="20"/>
          <w:szCs w:val="20"/>
        </w:rPr>
      </w:pPr>
      <w:r>
        <w:rPr>
          <w:rFonts w:ascii="Verdana" w:eastAsia="Verdana" w:hAnsi="Verdana" w:cs="Verdana"/>
          <w:sz w:val="18"/>
          <w:szCs w:val="18"/>
        </w:rPr>
        <w:t>Access Private members</w:t>
      </w:r>
      <w:r>
        <w:rPr>
          <w:rFonts w:ascii="Courier New" w:eastAsia="Courier New" w:hAnsi="Courier New" w:cs="Courier New"/>
          <w:b/>
          <w:color w:val="7F0055"/>
          <w:sz w:val="20"/>
          <w:szCs w:val="20"/>
        </w:rPr>
        <w:t xml:space="preserve"> </w:t>
      </w:r>
    </w:p>
    <w:p w14:paraId="5A27AE6E" w14:textId="77777777" w:rsidR="005A56B7" w:rsidRDefault="005A56B7" w:rsidP="005A56B7">
      <w:pPr>
        <w:ind w:left="720"/>
        <w:rPr>
          <w:rFonts w:ascii="Verdana" w:eastAsia="Verdana" w:hAnsi="Verdana" w:cs="Verdana"/>
          <w:sz w:val="18"/>
          <w:szCs w:val="18"/>
        </w:rPr>
      </w:pPr>
      <w:r>
        <w:rPr>
          <w:rFonts w:ascii="Courier New" w:eastAsia="Courier New" w:hAnsi="Courier New" w:cs="Courier New"/>
          <w:b/>
          <w:color w:val="7F0055"/>
          <w:sz w:val="20"/>
          <w:szCs w:val="20"/>
        </w:rPr>
        <w:t>Example</w:t>
      </w:r>
      <w:r>
        <w:rPr>
          <w:rFonts w:ascii="Verdana" w:eastAsia="Verdana" w:hAnsi="Verdana" w:cs="Verdana"/>
          <w:sz w:val="18"/>
          <w:szCs w:val="18"/>
        </w:rPr>
        <w:t xml:space="preserve"> - </w:t>
      </w:r>
      <w:proofErr w:type="gramStart"/>
      <w:r>
        <w:rPr>
          <w:rFonts w:ascii="Verdana" w:eastAsia="Verdana" w:hAnsi="Verdana" w:cs="Verdana"/>
          <w:sz w:val="18"/>
          <w:szCs w:val="18"/>
        </w:rPr>
        <w:t>com.src.java.reflection</w:t>
      </w:r>
      <w:proofErr w:type="gramEnd"/>
      <w:r>
        <w:rPr>
          <w:rFonts w:ascii="Verdana" w:eastAsia="Verdana" w:hAnsi="Verdana" w:cs="Verdana"/>
          <w:sz w:val="18"/>
          <w:szCs w:val="18"/>
        </w:rPr>
        <w:t xml:space="preserve"> – Person.java, AccessPrivateMembers.java</w:t>
      </w:r>
    </w:p>
    <w:p w14:paraId="76BB9368" w14:textId="77777777" w:rsidR="00766E50" w:rsidRDefault="00766E50">
      <w:bookmarkStart w:id="8" w:name="_GoBack"/>
      <w:bookmarkEnd w:id="8"/>
    </w:p>
    <w:sectPr w:rsidR="0076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FB8"/>
    <w:multiLevelType w:val="multilevel"/>
    <w:tmpl w:val="4E50E23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1B152059"/>
    <w:multiLevelType w:val="multilevel"/>
    <w:tmpl w:val="6130F222"/>
    <w:lvl w:ilvl="0">
      <w:start w:val="1"/>
      <w:numFmt w:val="bullet"/>
      <w:lvlText w:val="●"/>
      <w:lvlJc w:val="left"/>
      <w:pPr>
        <w:ind w:left="720" w:hanging="360"/>
      </w:pPr>
      <w:rPr>
        <w:rFonts w:ascii="Arial" w:eastAsia="Arial" w:hAnsi="Arial" w:cs="Arial"/>
        <w:sz w:val="20"/>
        <w:szCs w:val="20"/>
        <w:vertAlign w:val="baseline"/>
      </w:rPr>
    </w:lvl>
    <w:lvl w:ilvl="1">
      <w:start w:val="1"/>
      <w:numFmt w:val="bullet"/>
      <w:lvlText w:val="o"/>
      <w:lvlJc w:val="left"/>
      <w:pPr>
        <w:ind w:left="1440" w:hanging="360"/>
      </w:pPr>
      <w:rPr>
        <w:rFonts w:ascii="Arial" w:eastAsia="Arial" w:hAnsi="Arial" w:cs="Arial"/>
        <w:sz w:val="20"/>
        <w:szCs w:val="20"/>
        <w:vertAlign w:val="baseline"/>
      </w:rPr>
    </w:lvl>
    <w:lvl w:ilvl="2">
      <w:start w:val="1"/>
      <w:numFmt w:val="bullet"/>
      <w:lvlText w:val="▪"/>
      <w:lvlJc w:val="left"/>
      <w:pPr>
        <w:ind w:left="2160" w:hanging="360"/>
      </w:pPr>
      <w:rPr>
        <w:rFonts w:ascii="Arial" w:eastAsia="Arial" w:hAnsi="Arial" w:cs="Arial"/>
        <w:sz w:val="20"/>
        <w:szCs w:val="20"/>
        <w:vertAlign w:val="baseline"/>
      </w:rPr>
    </w:lvl>
    <w:lvl w:ilvl="3">
      <w:start w:val="1"/>
      <w:numFmt w:val="bullet"/>
      <w:lvlText w:val="▪"/>
      <w:lvlJc w:val="left"/>
      <w:pPr>
        <w:ind w:left="2880" w:hanging="360"/>
      </w:pPr>
      <w:rPr>
        <w:rFonts w:ascii="Arial" w:eastAsia="Arial" w:hAnsi="Arial" w:cs="Arial"/>
        <w:sz w:val="20"/>
        <w:szCs w:val="20"/>
        <w:vertAlign w:val="baseline"/>
      </w:rPr>
    </w:lvl>
    <w:lvl w:ilvl="4">
      <w:start w:val="1"/>
      <w:numFmt w:val="bullet"/>
      <w:lvlText w:val="▪"/>
      <w:lvlJc w:val="left"/>
      <w:pPr>
        <w:ind w:left="3600" w:hanging="360"/>
      </w:pPr>
      <w:rPr>
        <w:rFonts w:ascii="Arial" w:eastAsia="Arial" w:hAnsi="Arial" w:cs="Arial"/>
        <w:sz w:val="20"/>
        <w:szCs w:val="20"/>
        <w:vertAlign w:val="baseline"/>
      </w:rPr>
    </w:lvl>
    <w:lvl w:ilvl="5">
      <w:start w:val="1"/>
      <w:numFmt w:val="bullet"/>
      <w:lvlText w:val="▪"/>
      <w:lvlJc w:val="left"/>
      <w:pPr>
        <w:ind w:left="4320" w:hanging="360"/>
      </w:pPr>
      <w:rPr>
        <w:rFonts w:ascii="Arial" w:eastAsia="Arial" w:hAnsi="Arial" w:cs="Arial"/>
        <w:sz w:val="20"/>
        <w:szCs w:val="20"/>
        <w:vertAlign w:val="baseline"/>
      </w:rPr>
    </w:lvl>
    <w:lvl w:ilvl="6">
      <w:start w:val="1"/>
      <w:numFmt w:val="bullet"/>
      <w:lvlText w:val="▪"/>
      <w:lvlJc w:val="left"/>
      <w:pPr>
        <w:ind w:left="5040" w:hanging="360"/>
      </w:pPr>
      <w:rPr>
        <w:rFonts w:ascii="Arial" w:eastAsia="Arial" w:hAnsi="Arial" w:cs="Arial"/>
        <w:sz w:val="20"/>
        <w:szCs w:val="20"/>
        <w:vertAlign w:val="baseline"/>
      </w:rPr>
    </w:lvl>
    <w:lvl w:ilvl="7">
      <w:start w:val="1"/>
      <w:numFmt w:val="bullet"/>
      <w:lvlText w:val="▪"/>
      <w:lvlJc w:val="left"/>
      <w:pPr>
        <w:ind w:left="5760" w:hanging="360"/>
      </w:pPr>
      <w:rPr>
        <w:rFonts w:ascii="Arial" w:eastAsia="Arial" w:hAnsi="Arial" w:cs="Arial"/>
        <w:sz w:val="20"/>
        <w:szCs w:val="20"/>
        <w:vertAlign w:val="baseline"/>
      </w:rPr>
    </w:lvl>
    <w:lvl w:ilvl="8">
      <w:start w:val="1"/>
      <w:numFmt w:val="bullet"/>
      <w:lvlText w:val="▪"/>
      <w:lvlJc w:val="left"/>
      <w:pPr>
        <w:ind w:left="6480" w:hanging="360"/>
      </w:pPr>
      <w:rPr>
        <w:rFonts w:ascii="Arial" w:eastAsia="Arial" w:hAnsi="Arial" w:cs="Arial"/>
        <w:sz w:val="20"/>
        <w:szCs w:val="20"/>
        <w:vertAlign w:val="baseline"/>
      </w:rPr>
    </w:lvl>
  </w:abstractNum>
  <w:abstractNum w:abstractNumId="2" w15:restartNumberingAfterBreak="0">
    <w:nsid w:val="3D9702BB"/>
    <w:multiLevelType w:val="multilevel"/>
    <w:tmpl w:val="DE7852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98E6DE3"/>
    <w:multiLevelType w:val="multilevel"/>
    <w:tmpl w:val="FE92AE24"/>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B7"/>
    <w:rsid w:val="005A56B7"/>
    <w:rsid w:val="00766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0E8B"/>
  <w15:chartTrackingRefBased/>
  <w15:docId w15:val="{27EEC1EB-35F4-4A33-AC68-367BCE01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B7"/>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A56B7"/>
    <w:pPr>
      <w:keepNext/>
      <w:keepLines/>
      <w:spacing w:before="240" w:after="60"/>
      <w:outlineLvl w:val="0"/>
    </w:pPr>
    <w:rPr>
      <w:rFonts w:ascii="Arial" w:eastAsia="Arial" w:hAnsi="Arial" w:cs="Arial"/>
      <w:b/>
      <w:sz w:val="32"/>
      <w:szCs w:val="32"/>
    </w:rPr>
  </w:style>
  <w:style w:type="paragraph" w:styleId="Heading3">
    <w:name w:val="heading 3"/>
    <w:basedOn w:val="Normal"/>
    <w:next w:val="Normal"/>
    <w:link w:val="Heading3Char"/>
    <w:uiPriority w:val="9"/>
    <w:semiHidden/>
    <w:unhideWhenUsed/>
    <w:qFormat/>
    <w:rsid w:val="005A56B7"/>
    <w:pPr>
      <w:keepNext/>
      <w:keepLines/>
      <w:spacing w:before="240" w:after="60"/>
      <w:outlineLvl w:val="2"/>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B7"/>
    <w:rPr>
      <w:rFonts w:ascii="Arial" w:eastAsia="Arial" w:hAnsi="Arial" w:cs="Arial"/>
      <w:b/>
      <w:sz w:val="32"/>
      <w:szCs w:val="32"/>
      <w:lang w:eastAsia="en-IN"/>
    </w:rPr>
  </w:style>
  <w:style w:type="character" w:customStyle="1" w:styleId="Heading3Char">
    <w:name w:val="Heading 3 Char"/>
    <w:basedOn w:val="DefaultParagraphFont"/>
    <w:link w:val="Heading3"/>
    <w:uiPriority w:val="9"/>
    <w:semiHidden/>
    <w:rsid w:val="005A56B7"/>
    <w:rPr>
      <w:rFonts w:ascii="Arial" w:eastAsia="Arial" w:hAnsi="Arial" w:cs="Arial"/>
      <w:b/>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4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1</cp:revision>
  <dcterms:created xsi:type="dcterms:W3CDTF">2020-04-06T19:39:00Z</dcterms:created>
  <dcterms:modified xsi:type="dcterms:W3CDTF">2020-04-06T19:39:00Z</dcterms:modified>
</cp:coreProperties>
</file>