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color w:val="2e75b5"/>
          <w:sz w:val="20"/>
          <w:szCs w:val="20"/>
        </w:rPr>
      </w:pPr>
      <w:r w:rsidDel="00000000" w:rsidR="00000000" w:rsidRPr="00000000">
        <w:rPr>
          <w:color w:val="2e75b5"/>
          <w:sz w:val="20"/>
          <w:szCs w:val="20"/>
          <w:rtl w:val="0"/>
        </w:rPr>
        <w:t xml:space="preserve">submission form OF INDIVIDUAL COMMUNICATIONS TO TREATY BODIES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provide answers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areas of the 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Submissions in languages other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English, French, Russian or 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not be processed. The completed form should enable treaty bodies to determine the nature and scope of your complaint for the purposes of registration.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needed, please include as an</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attachment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any additional, chronologically-ordered factual information. (Maximum word limit of this attachment: 10,000). Please check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Guidelines for submission of individual communications to treaty bodies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further assistance on how to complete this form.</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Heading4"/>
        <w:numPr>
          <w:ilvl w:val="0"/>
          <w:numId w:val="1"/>
        </w:numPr>
        <w:ind w:left="0" w:firstLine="0"/>
        <w:rPr>
          <w:b w:val="0"/>
          <w:color w:val="2e75b5"/>
          <w:sz w:val="20"/>
          <w:szCs w:val="20"/>
        </w:rPr>
      </w:pPr>
      <w:r w:rsidDel="00000000" w:rsidR="00000000" w:rsidRPr="00000000">
        <w:rPr>
          <w:b w:val="0"/>
          <w:color w:val="2e75b5"/>
          <w:sz w:val="20"/>
          <w:szCs w:val="20"/>
          <w:rtl w:val="0"/>
        </w:rPr>
        <w:t xml:space="preserve">Name of Committee to which the communication is submitted:</w:t>
      </w:r>
    </w:p>
    <w:p w:rsidR="00000000" w:rsidDel="00000000" w:rsidP="00000000" w:rsidRDefault="00000000" w:rsidRPr="00000000" w14:paraId="00000006">
      <w:pPr>
        <w:ind w:left="709" w:firstLine="0"/>
        <w:rPr/>
      </w:pPr>
      <w:r w:rsidDel="00000000" w:rsidR="00000000" w:rsidRPr="00000000">
        <w:rPr>
          <w:color w:val="808080"/>
          <w:rtl w:val="0"/>
        </w:rPr>
        <w:t xml:space="preserve">{committeeName}</w:t>
      </w:r>
      <w:r w:rsidDel="00000000" w:rsidR="00000000" w:rsidRPr="00000000">
        <w:rPr>
          <w:rtl w:val="0"/>
        </w:rPr>
      </w:r>
    </w:p>
    <w:p w:rsidR="00000000" w:rsidDel="00000000" w:rsidP="00000000" w:rsidRDefault="00000000" w:rsidRPr="00000000" w14:paraId="00000007">
      <w:pPr>
        <w:pStyle w:val="Heading4"/>
        <w:keepLines w:val="0"/>
        <w:ind w:left="709" w:firstLine="0"/>
        <w:rPr>
          <w:b w:val="0"/>
          <w:color w:val="2e75b5"/>
          <w:sz w:val="20"/>
          <w:szCs w:val="20"/>
        </w:rPr>
      </w:pPr>
      <w:r w:rsidDel="00000000" w:rsidR="00000000" w:rsidRPr="00000000">
        <w:rPr>
          <w:rtl w:val="0"/>
        </w:rPr>
      </w:r>
    </w:p>
    <w:p w:rsidR="00000000" w:rsidDel="00000000" w:rsidP="00000000" w:rsidRDefault="00000000" w:rsidRPr="00000000" w14:paraId="00000008">
      <w:pPr>
        <w:pStyle w:val="Heading4"/>
        <w:keepLines w:val="0"/>
        <w:numPr>
          <w:ilvl w:val="0"/>
          <w:numId w:val="1"/>
        </w:numPr>
        <w:ind w:left="709" w:hanging="709"/>
        <w:rPr>
          <w:b w:val="0"/>
          <w:color w:val="2e75b5"/>
          <w:sz w:val="20"/>
          <w:szCs w:val="20"/>
        </w:rPr>
      </w:pPr>
      <w:r w:rsidDel="00000000" w:rsidR="00000000" w:rsidRPr="00000000">
        <w:rPr>
          <w:b w:val="0"/>
          <w:color w:val="2e75b5"/>
          <w:sz w:val="20"/>
          <w:szCs w:val="20"/>
          <w:rtl w:val="0"/>
        </w:rPr>
        <w:t xml:space="preserve">State party or States parties concerned: </w:t>
      </w:r>
    </w:p>
    <w:p w:rsidR="00000000" w:rsidDel="00000000" w:rsidP="00000000" w:rsidRDefault="00000000" w:rsidRPr="00000000" w14:paraId="00000009">
      <w:pPr>
        <w:keepLines w:val="0"/>
        <w:ind w:left="709" w:firstLine="0"/>
        <w:rPr/>
      </w:pPr>
      <w:r w:rsidDel="00000000" w:rsidR="00000000" w:rsidRPr="00000000">
        <w:rPr>
          <w:rtl w:val="0"/>
        </w:rPr>
        <w:t xml:space="preserve">{country}</w:t>
      </w:r>
    </w:p>
    <w:p w:rsidR="00000000" w:rsidDel="00000000" w:rsidP="00000000" w:rsidRDefault="00000000" w:rsidRPr="00000000" w14:paraId="0000000A">
      <w:pPr>
        <w:pStyle w:val="Heading4"/>
        <w:rPr>
          <w:b w:val="0"/>
          <w:color w:val="2e75b5"/>
          <w:sz w:val="20"/>
          <w:szCs w:val="20"/>
        </w:rPr>
      </w:pPr>
      <w:r w:rsidDel="00000000" w:rsidR="00000000" w:rsidRPr="00000000">
        <w:rPr>
          <w:rtl w:val="0"/>
        </w:rPr>
      </w:r>
    </w:p>
    <w:p w:rsidR="00000000" w:rsidDel="00000000" w:rsidP="00000000" w:rsidRDefault="00000000" w:rsidRPr="00000000" w14:paraId="0000000B">
      <w:pPr>
        <w:pStyle w:val="Heading4"/>
        <w:numPr>
          <w:ilvl w:val="0"/>
          <w:numId w:val="1"/>
        </w:numPr>
        <w:ind w:left="0" w:firstLine="0"/>
        <w:rPr>
          <w:b w:val="0"/>
          <w:color w:val="2e75b5"/>
          <w:sz w:val="20"/>
          <w:szCs w:val="20"/>
        </w:rPr>
      </w:pPr>
      <w:r w:rsidDel="00000000" w:rsidR="00000000" w:rsidRPr="00000000">
        <w:rPr>
          <w:b w:val="0"/>
          <w:color w:val="2e75b5"/>
          <w:sz w:val="20"/>
          <w:szCs w:val="20"/>
          <w:rtl w:val="0"/>
        </w:rPr>
        <w:t xml:space="preserve">Complainant:</w:t>
      </w:r>
    </w:p>
    <w:p w:rsidR="00000000" w:rsidDel="00000000" w:rsidP="00000000" w:rsidRDefault="00000000" w:rsidRPr="00000000" w14:paraId="0000000C">
      <w:pPr>
        <w:rPr/>
      </w:pPr>
      <w:r w:rsidDel="00000000" w:rsidR="00000000" w:rsidRPr="00000000">
        <w:rPr>
          <w:rtl w:val="0"/>
        </w:rPr>
      </w:r>
    </w:p>
    <w:tbl>
      <w:tblPr>
        <w:tblStyle w:val="Table1"/>
        <w:tblW w:w="830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4"/>
        <w:gridCol w:w="4132"/>
        <w:tblGridChange w:id="0">
          <w:tblGrid>
            <w:gridCol w:w="4174"/>
            <w:gridCol w:w="4132"/>
          </w:tblGrid>
        </w:tblGridChange>
      </w:tblGrid>
      <w:tr>
        <w:trPr>
          <w:cantSplit w:val="0"/>
          <w:tblHeader w:val="0"/>
        </w:trPr>
        <w:tc>
          <w:tcPr/>
          <w:p w:rsidR="00000000" w:rsidDel="00000000" w:rsidP="00000000" w:rsidRDefault="00000000" w:rsidRPr="00000000" w14:paraId="0000000D">
            <w:pPr>
              <w:rPr/>
            </w:pPr>
            <w:r w:rsidDel="00000000" w:rsidR="00000000" w:rsidRPr="00000000">
              <w:rPr>
                <w:color w:val="2e75b5"/>
                <w:sz w:val="20"/>
                <w:szCs w:val="20"/>
                <w:rtl w:val="0"/>
              </w:rPr>
              <w:t xml:space="preserve">First name</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{complainantFirstName}</w:t>
            </w: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color w:val="2e75b5"/>
                <w:sz w:val="20"/>
                <w:szCs w:val="20"/>
                <w:rtl w:val="0"/>
              </w:rPr>
              <w:t xml:space="preserve">Family name  </w:t>
            </w: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{complainantFamilyName}</w:t>
            </w:r>
          </w:p>
        </w:tc>
      </w:tr>
      <w:tr>
        <w:trPr>
          <w:cantSplit w:val="0"/>
          <w:tblHeader w:val="0"/>
        </w:trPr>
        <w:tc>
          <w:tcPr/>
          <w:p w:rsidR="00000000" w:rsidDel="00000000" w:rsidP="00000000" w:rsidRDefault="00000000" w:rsidRPr="00000000" w14:paraId="00000011">
            <w:pPr>
              <w:rPr/>
            </w:pPr>
            <w:r w:rsidDel="00000000" w:rsidR="00000000" w:rsidRPr="00000000">
              <w:rPr>
                <w:color w:val="2e75b5"/>
                <w:sz w:val="20"/>
                <w:szCs w:val="20"/>
                <w:rtl w:val="0"/>
              </w:rPr>
              <w:t xml:space="preserve">Date of birth</w:t>
            </w: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{complainantDOB}</w:t>
            </w:r>
          </w:p>
        </w:tc>
      </w:tr>
      <w:tr>
        <w:trPr>
          <w:cantSplit w:val="0"/>
          <w:tblHeader w:val="0"/>
        </w:trPr>
        <w:tc>
          <w:tcPr/>
          <w:p w:rsidR="00000000" w:rsidDel="00000000" w:rsidP="00000000" w:rsidRDefault="00000000" w:rsidRPr="00000000" w14:paraId="00000013">
            <w:pPr>
              <w:rPr/>
            </w:pPr>
            <w:r w:rsidDel="00000000" w:rsidR="00000000" w:rsidRPr="00000000">
              <w:rPr>
                <w:color w:val="2e75b5"/>
                <w:sz w:val="20"/>
                <w:szCs w:val="20"/>
                <w:rtl w:val="0"/>
              </w:rPr>
              <w:t xml:space="preserve">Nationality</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{complainantNationality}</w:t>
            </w:r>
          </w:p>
        </w:tc>
      </w:tr>
    </w:tbl>
    <w:p w:rsidR="00000000" w:rsidDel="00000000" w:rsidP="00000000" w:rsidRDefault="00000000" w:rsidRPr="00000000" w14:paraId="00000015">
      <w:pPr>
        <w:pStyle w:val="Heading4"/>
        <w:rPr>
          <w:b w:val="0"/>
        </w:rPr>
      </w:pPr>
      <w:r w:rsidDel="00000000" w:rsidR="00000000" w:rsidRPr="00000000">
        <w:rPr>
          <w:rtl w:val="0"/>
        </w:rPr>
      </w:r>
    </w:p>
    <w:p w:rsidR="00000000" w:rsidDel="00000000" w:rsidP="00000000" w:rsidRDefault="00000000" w:rsidRPr="00000000" w14:paraId="00000016">
      <w:pPr>
        <w:pStyle w:val="Heading4"/>
        <w:numPr>
          <w:ilvl w:val="0"/>
          <w:numId w:val="1"/>
        </w:numPr>
        <w:ind w:left="0" w:firstLine="0"/>
        <w:rPr>
          <w:b w:val="0"/>
          <w:color w:val="2e75b5"/>
          <w:sz w:val="20"/>
          <w:szCs w:val="20"/>
        </w:rPr>
      </w:pPr>
      <w:r w:rsidDel="00000000" w:rsidR="00000000" w:rsidRPr="00000000">
        <w:rPr>
          <w:b w:val="0"/>
          <w:color w:val="2e75b5"/>
          <w:sz w:val="20"/>
          <w:szCs w:val="20"/>
          <w:rtl w:val="0"/>
        </w:rPr>
        <w:t xml:space="preserve">Contact details of complainant:</w:t>
      </w:r>
    </w:p>
    <w:p w:rsidR="00000000" w:rsidDel="00000000" w:rsidP="00000000" w:rsidRDefault="00000000" w:rsidRPr="00000000" w14:paraId="00000017">
      <w:pPr>
        <w:rPr/>
      </w:pPr>
      <w:r w:rsidDel="00000000" w:rsidR="00000000" w:rsidRPr="00000000">
        <w:rPr>
          <w:rtl w:val="0"/>
        </w:rPr>
      </w:r>
    </w:p>
    <w:tbl>
      <w:tblPr>
        <w:tblStyle w:val="Table2"/>
        <w:tblW w:w="830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4"/>
        <w:gridCol w:w="4142"/>
        <w:tblGridChange w:id="0">
          <w:tblGrid>
            <w:gridCol w:w="4164"/>
            <w:gridCol w:w="4142"/>
          </w:tblGrid>
        </w:tblGridChange>
      </w:tblGrid>
      <w:tr>
        <w:trPr>
          <w:cantSplit w:val="0"/>
          <w:tblHeader w:val="0"/>
        </w:trPr>
        <w:tc>
          <w:tcPr/>
          <w:p w:rsidR="00000000" w:rsidDel="00000000" w:rsidP="00000000" w:rsidRDefault="00000000" w:rsidRPr="00000000" w14:paraId="00000018">
            <w:pPr>
              <w:rPr/>
            </w:pPr>
            <w:r w:rsidDel="00000000" w:rsidR="00000000" w:rsidRPr="00000000">
              <w:rPr>
                <w:color w:val="2e75b5"/>
                <w:sz w:val="20"/>
                <w:szCs w:val="20"/>
                <w:rtl w:val="0"/>
              </w:rPr>
              <w:t xml:space="preserve">Email</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{complainantEmail}</w:t>
            </w:r>
          </w:p>
        </w:tc>
      </w:tr>
      <w:tr>
        <w:trPr>
          <w:cantSplit w:val="0"/>
          <w:tblHeader w:val="0"/>
        </w:trPr>
        <w:tc>
          <w:tcPr/>
          <w:p w:rsidR="00000000" w:rsidDel="00000000" w:rsidP="00000000" w:rsidRDefault="00000000" w:rsidRPr="00000000" w14:paraId="0000001A">
            <w:pPr>
              <w:rPr/>
            </w:pPr>
            <w:r w:rsidDel="00000000" w:rsidR="00000000" w:rsidRPr="00000000">
              <w:rPr>
                <w:color w:val="2e75b5"/>
                <w:sz w:val="20"/>
                <w:szCs w:val="20"/>
                <w:rtl w:val="0"/>
              </w:rPr>
              <w:t xml:space="preserve">Phone number</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{complainantPhoneNo}</w:t>
            </w:r>
          </w:p>
        </w:tc>
      </w:tr>
      <w:tr>
        <w:trPr>
          <w:cantSplit w:val="0"/>
          <w:tblHeader w:val="0"/>
        </w:trPr>
        <w:tc>
          <w:tcPr/>
          <w:p w:rsidR="00000000" w:rsidDel="00000000" w:rsidP="00000000" w:rsidRDefault="00000000" w:rsidRPr="00000000" w14:paraId="0000001C">
            <w:pPr>
              <w:rPr/>
            </w:pPr>
            <w:r w:rsidDel="00000000" w:rsidR="00000000" w:rsidRPr="00000000">
              <w:rPr>
                <w:color w:val="2e75b5"/>
                <w:sz w:val="20"/>
                <w:szCs w:val="20"/>
                <w:rtl w:val="0"/>
              </w:rPr>
              <w:t xml:space="preserve">Address</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{complainantAddress}</w:t>
            </w:r>
          </w:p>
        </w:tc>
      </w:tr>
    </w:tbl>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4"/>
        <w:numPr>
          <w:ilvl w:val="0"/>
          <w:numId w:val="1"/>
        </w:numPr>
        <w:ind w:left="0" w:firstLine="0"/>
        <w:rPr>
          <w:b w:val="0"/>
          <w:color w:val="2e75b5"/>
          <w:sz w:val="20"/>
          <w:szCs w:val="20"/>
        </w:rPr>
      </w:pPr>
      <w:r w:rsidDel="00000000" w:rsidR="00000000" w:rsidRPr="00000000">
        <w:rPr>
          <w:b w:val="0"/>
          <w:color w:val="2e75b5"/>
          <w:sz w:val="20"/>
          <w:szCs w:val="20"/>
          <w:rtl w:val="0"/>
        </w:rPr>
        <w:t xml:space="preserve">Victim (if different from complainant):</w:t>
      </w:r>
    </w:p>
    <w:p w:rsidR="00000000" w:rsidDel="00000000" w:rsidP="00000000" w:rsidRDefault="00000000" w:rsidRPr="00000000" w14:paraId="00000020">
      <w:pPr>
        <w:rPr/>
      </w:pPr>
      <w:r w:rsidDel="00000000" w:rsidR="00000000" w:rsidRPr="00000000">
        <w:rPr>
          <w:rtl w:val="0"/>
        </w:rPr>
      </w:r>
    </w:p>
    <w:tbl>
      <w:tblPr>
        <w:tblStyle w:val="Table3"/>
        <w:tblW w:w="830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4"/>
        <w:gridCol w:w="4132"/>
        <w:tblGridChange w:id="0">
          <w:tblGrid>
            <w:gridCol w:w="4174"/>
            <w:gridCol w:w="4132"/>
          </w:tblGrid>
        </w:tblGridChange>
      </w:tblGrid>
      <w:tr>
        <w:trPr>
          <w:cantSplit w:val="0"/>
          <w:tblHeader w:val="0"/>
        </w:trPr>
        <w:tc>
          <w:tcPr/>
          <w:p w:rsidR="00000000" w:rsidDel="00000000" w:rsidP="00000000" w:rsidRDefault="00000000" w:rsidRPr="00000000" w14:paraId="00000021">
            <w:pPr>
              <w:rPr/>
            </w:pPr>
            <w:r w:rsidDel="00000000" w:rsidR="00000000" w:rsidRPr="00000000">
              <w:rPr>
                <w:color w:val="2e75b5"/>
                <w:sz w:val="20"/>
                <w:szCs w:val="20"/>
                <w:rtl w:val="0"/>
              </w:rPr>
              <w:t xml:space="preserve">First name</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{victimFirstName}</w:t>
            </w:r>
          </w:p>
        </w:tc>
      </w:tr>
      <w:tr>
        <w:trPr>
          <w:cantSplit w:val="0"/>
          <w:tblHeader w:val="0"/>
        </w:trPr>
        <w:tc>
          <w:tcPr/>
          <w:p w:rsidR="00000000" w:rsidDel="00000000" w:rsidP="00000000" w:rsidRDefault="00000000" w:rsidRPr="00000000" w14:paraId="00000023">
            <w:pPr>
              <w:rPr/>
            </w:pPr>
            <w:r w:rsidDel="00000000" w:rsidR="00000000" w:rsidRPr="00000000">
              <w:rPr>
                <w:color w:val="2e75b5"/>
                <w:sz w:val="20"/>
                <w:szCs w:val="20"/>
                <w:rtl w:val="0"/>
              </w:rPr>
              <w:t xml:space="preserve">Family name  </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{victimFamilyName}</w:t>
            </w:r>
          </w:p>
        </w:tc>
      </w:tr>
      <w:tr>
        <w:trPr>
          <w:cantSplit w:val="0"/>
          <w:tblHeader w:val="0"/>
        </w:trPr>
        <w:tc>
          <w:tcPr/>
          <w:p w:rsidR="00000000" w:rsidDel="00000000" w:rsidP="00000000" w:rsidRDefault="00000000" w:rsidRPr="00000000" w14:paraId="00000025">
            <w:pPr>
              <w:rPr>
                <w:color w:val="2e75b5"/>
                <w:sz w:val="20"/>
                <w:szCs w:val="20"/>
              </w:rPr>
            </w:pPr>
            <w:r w:rsidDel="00000000" w:rsidR="00000000" w:rsidRPr="00000000">
              <w:rPr>
                <w:color w:val="2e75b5"/>
                <w:sz w:val="20"/>
                <w:szCs w:val="20"/>
                <w:rtl w:val="0"/>
              </w:rPr>
              <w:t xml:space="preserve">Date of birth</w:t>
            </w:r>
          </w:p>
        </w:tc>
        <w:tc>
          <w:tcPr/>
          <w:p w:rsidR="00000000" w:rsidDel="00000000" w:rsidP="00000000" w:rsidRDefault="00000000" w:rsidRPr="00000000" w14:paraId="00000026">
            <w:pPr>
              <w:rPr/>
            </w:pPr>
            <w:r w:rsidDel="00000000" w:rsidR="00000000" w:rsidRPr="00000000">
              <w:rPr>
                <w:rtl w:val="0"/>
              </w:rPr>
              <w:t xml:space="preserve">{victimDOB}.</w:t>
            </w:r>
          </w:p>
        </w:tc>
      </w:tr>
      <w:tr>
        <w:trPr>
          <w:cantSplit w:val="0"/>
          <w:tblHeader w:val="0"/>
        </w:trPr>
        <w:tc>
          <w:tcPr/>
          <w:p w:rsidR="00000000" w:rsidDel="00000000" w:rsidP="00000000" w:rsidRDefault="00000000" w:rsidRPr="00000000" w14:paraId="00000027">
            <w:pPr>
              <w:rPr>
                <w:color w:val="2e75b5"/>
                <w:sz w:val="20"/>
                <w:szCs w:val="20"/>
              </w:rPr>
            </w:pPr>
            <w:r w:rsidDel="00000000" w:rsidR="00000000" w:rsidRPr="00000000">
              <w:rPr>
                <w:color w:val="2e75b5"/>
                <w:sz w:val="20"/>
                <w:szCs w:val="20"/>
                <w:rtl w:val="0"/>
              </w:rPr>
              <w:t xml:space="preserve">Nationality</w:t>
            </w:r>
          </w:p>
        </w:tc>
        <w:tc>
          <w:tcPr/>
          <w:p w:rsidR="00000000" w:rsidDel="00000000" w:rsidP="00000000" w:rsidRDefault="00000000" w:rsidRPr="00000000" w14:paraId="00000028">
            <w:pPr>
              <w:rPr/>
            </w:pPr>
            <w:r w:rsidDel="00000000" w:rsidR="00000000" w:rsidRPr="00000000">
              <w:rPr>
                <w:rtl w:val="0"/>
              </w:rPr>
              <w:t xml:space="preserve">{victimNationality}</w:t>
            </w:r>
          </w:p>
        </w:tc>
      </w:tr>
    </w:tbl>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e75b5"/>
          <w:sz w:val="20"/>
          <w:szCs w:val="20"/>
          <w:u w:val="none"/>
          <w:shd w:fill="auto" w:val="clear"/>
          <w:vertAlign w:val="baseline"/>
          <w:rtl w:val="0"/>
        </w:rPr>
        <w:t xml:space="preserve">Counsel or other representative (if the complainant is represented):</w:t>
      </w:r>
      <w:r w:rsidDel="00000000" w:rsidR="00000000" w:rsidRPr="00000000">
        <w:rPr>
          <w:rtl w:val="0"/>
        </w:rPr>
      </w:r>
    </w:p>
    <w:p w:rsidR="00000000" w:rsidDel="00000000" w:rsidP="00000000" w:rsidRDefault="00000000" w:rsidRPr="00000000" w14:paraId="0000002B">
      <w:pPr>
        <w:spacing w:before="200" w:lineRule="auto"/>
        <w:rPr/>
      </w:pPr>
      <w:r w:rsidDel="00000000" w:rsidR="00000000" w:rsidRPr="00000000">
        <w:rPr>
          <w:rtl w:val="0"/>
        </w:rPr>
      </w:r>
    </w:p>
    <w:tbl>
      <w:tblPr>
        <w:tblStyle w:val="Table4"/>
        <w:tblW w:w="829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58"/>
        <w:gridCol w:w="4138"/>
        <w:tblGridChange w:id="0">
          <w:tblGrid>
            <w:gridCol w:w="4158"/>
            <w:gridCol w:w="4138"/>
          </w:tblGrid>
        </w:tblGridChange>
      </w:tblGrid>
      <w:tr>
        <w:trPr>
          <w:cantSplit w:val="0"/>
          <w:tblHeader w:val="0"/>
        </w:trPr>
        <w:tc>
          <w:tcPr/>
          <w:p w:rsidR="00000000" w:rsidDel="00000000" w:rsidP="00000000" w:rsidRDefault="00000000" w:rsidRPr="00000000" w14:paraId="0000002C">
            <w:pPr>
              <w:rPr>
                <w:color w:val="2e75b5"/>
                <w:sz w:val="20"/>
                <w:szCs w:val="20"/>
              </w:rPr>
            </w:pPr>
            <w:r w:rsidDel="00000000" w:rsidR="00000000" w:rsidRPr="00000000">
              <w:rPr>
                <w:color w:val="2e75b5"/>
                <w:sz w:val="20"/>
                <w:szCs w:val="20"/>
                <w:rtl w:val="0"/>
              </w:rPr>
              <w:t xml:space="preserve">First name</w:t>
            </w:r>
          </w:p>
        </w:tc>
        <w:tc>
          <w:tcPr/>
          <w:p w:rsidR="00000000" w:rsidDel="00000000" w:rsidP="00000000" w:rsidRDefault="00000000" w:rsidRPr="00000000" w14:paraId="0000002D">
            <w:pPr>
              <w:rPr/>
            </w:pPr>
            <w:r w:rsidDel="00000000" w:rsidR="00000000" w:rsidRPr="00000000">
              <w:rPr>
                <w:rtl w:val="0"/>
              </w:rPr>
              <w:t xml:space="preserve">{representativeFirstName}</w:t>
            </w:r>
          </w:p>
        </w:tc>
      </w:tr>
      <w:tr>
        <w:trPr>
          <w:cantSplit w:val="0"/>
          <w:tblHeader w:val="0"/>
        </w:trPr>
        <w:tc>
          <w:tcPr/>
          <w:p w:rsidR="00000000" w:rsidDel="00000000" w:rsidP="00000000" w:rsidRDefault="00000000" w:rsidRPr="00000000" w14:paraId="0000002E">
            <w:pPr>
              <w:rPr>
                <w:color w:val="2e75b5"/>
                <w:sz w:val="20"/>
                <w:szCs w:val="20"/>
              </w:rPr>
            </w:pPr>
            <w:r w:rsidDel="00000000" w:rsidR="00000000" w:rsidRPr="00000000">
              <w:rPr>
                <w:color w:val="2e75b5"/>
                <w:sz w:val="20"/>
                <w:szCs w:val="20"/>
                <w:rtl w:val="0"/>
              </w:rPr>
              <w:t xml:space="preserve">Family name  </w:t>
            </w:r>
          </w:p>
        </w:tc>
        <w:tc>
          <w:tcPr/>
          <w:p w:rsidR="00000000" w:rsidDel="00000000" w:rsidP="00000000" w:rsidRDefault="00000000" w:rsidRPr="00000000" w14:paraId="0000002F">
            <w:pPr>
              <w:rPr/>
            </w:pPr>
            <w:r w:rsidDel="00000000" w:rsidR="00000000" w:rsidRPr="00000000">
              <w:rPr>
                <w:rtl w:val="0"/>
              </w:rPr>
              <w:t xml:space="preserve">{representativeFamilyName}</w:t>
            </w:r>
          </w:p>
        </w:tc>
      </w:tr>
      <w:tr>
        <w:trPr>
          <w:cantSplit w:val="0"/>
          <w:tblHeader w:val="0"/>
        </w:trPr>
        <w:tc>
          <w:tcPr/>
          <w:p w:rsidR="00000000" w:rsidDel="00000000" w:rsidP="00000000" w:rsidRDefault="00000000" w:rsidRPr="00000000" w14:paraId="00000030">
            <w:pPr>
              <w:rPr/>
            </w:pPr>
            <w:r w:rsidDel="00000000" w:rsidR="00000000" w:rsidRPr="00000000">
              <w:rPr>
                <w:color w:val="2e75b5"/>
                <w:sz w:val="20"/>
                <w:szCs w:val="20"/>
                <w:rtl w:val="0"/>
              </w:rPr>
              <w:t xml:space="preserve">Email</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{representativeEmail}</w:t>
            </w:r>
          </w:p>
        </w:tc>
      </w:tr>
      <w:tr>
        <w:trPr>
          <w:cantSplit w:val="0"/>
          <w:tblHeader w:val="0"/>
        </w:trPr>
        <w:tc>
          <w:tcPr/>
          <w:p w:rsidR="00000000" w:rsidDel="00000000" w:rsidP="00000000" w:rsidRDefault="00000000" w:rsidRPr="00000000" w14:paraId="00000032">
            <w:pPr>
              <w:rPr/>
            </w:pPr>
            <w:r w:rsidDel="00000000" w:rsidR="00000000" w:rsidRPr="00000000">
              <w:rPr>
                <w:color w:val="2e75b5"/>
                <w:sz w:val="20"/>
                <w:szCs w:val="20"/>
                <w:rtl w:val="0"/>
              </w:rPr>
              <w:t xml:space="preserve">Phone number</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{representativePhoneNo}</w:t>
            </w:r>
          </w:p>
        </w:tc>
      </w:tr>
      <w:tr>
        <w:trPr>
          <w:cantSplit w:val="0"/>
          <w:tblHeader w:val="0"/>
        </w:trPr>
        <w:tc>
          <w:tcPr/>
          <w:p w:rsidR="00000000" w:rsidDel="00000000" w:rsidP="00000000" w:rsidRDefault="00000000" w:rsidRPr="00000000" w14:paraId="00000034">
            <w:pPr>
              <w:rPr/>
            </w:pPr>
            <w:r w:rsidDel="00000000" w:rsidR="00000000" w:rsidRPr="00000000">
              <w:rPr>
                <w:color w:val="2e75b5"/>
                <w:sz w:val="20"/>
                <w:szCs w:val="20"/>
                <w:rtl w:val="0"/>
              </w:rPr>
              <w:t xml:space="preserve">Address</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{representativeAddress}</w:t>
            </w:r>
          </w:p>
        </w:tc>
      </w:tr>
    </w:tbl>
    <w:p w:rsidR="00000000" w:rsidDel="00000000" w:rsidP="00000000" w:rsidRDefault="00000000" w:rsidRPr="00000000" w14:paraId="00000036">
      <w:pPr>
        <w:spacing w:before="200" w:lineRule="auto"/>
        <w:ind w:left="720" w:firstLine="0"/>
        <w:rPr/>
      </w:pPr>
      <w:r w:rsidDel="00000000" w:rsidR="00000000" w:rsidRPr="00000000">
        <w:rPr>
          <w:rtl w:val="0"/>
        </w:rPr>
      </w:r>
    </w:p>
    <w:p w:rsidR="00000000" w:rsidDel="00000000" w:rsidP="00000000" w:rsidRDefault="00000000" w:rsidRPr="00000000" w14:paraId="00000037">
      <w:pPr>
        <w:pStyle w:val="Heading4"/>
        <w:numPr>
          <w:ilvl w:val="0"/>
          <w:numId w:val="1"/>
        </w:numPr>
        <w:ind w:left="0" w:firstLine="0"/>
        <w:rPr>
          <w:b w:val="0"/>
          <w:color w:val="2e75b5"/>
          <w:sz w:val="20"/>
          <w:szCs w:val="20"/>
        </w:rPr>
      </w:pPr>
      <w:r w:rsidDel="00000000" w:rsidR="00000000" w:rsidRPr="00000000">
        <w:rPr>
          <w:b w:val="0"/>
          <w:color w:val="2e75b5"/>
          <w:sz w:val="20"/>
          <w:szCs w:val="20"/>
          <w:rtl w:val="0"/>
        </w:rPr>
        <w:t xml:space="preserve">Would you like for the complainant / victim’s name to be anonymized in an eventual decision by the Committee?</w:t>
      </w:r>
    </w:p>
    <w:p w:rsidR="00000000" w:rsidDel="00000000" w:rsidP="00000000" w:rsidRDefault="00000000" w:rsidRPr="00000000" w14:paraId="00000038">
      <w:pPr>
        <w:pStyle w:val="Heading4"/>
        <w:keepLines w:val="0"/>
        <w:spacing w:after="120" w:lineRule="auto"/>
        <w:ind w:firstLine="720"/>
        <w:rPr>
          <w:b w:val="0"/>
          <w:color w:val="000000"/>
          <w:sz w:val="20"/>
          <w:szCs w:val="20"/>
        </w:rPr>
      </w:pPr>
      <w:r w:rsidDel="00000000" w:rsidR="00000000" w:rsidRPr="00000000">
        <w:rPr>
          <w:b w:val="0"/>
          <w:color w:val="2e75b5"/>
          <w:sz w:val="20"/>
          <w:szCs w:val="20"/>
          <w:rtl w:val="0"/>
        </w:rPr>
        <w:t xml:space="preserve"> </w:t>
      </w: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Yes</w:t>
        <w:tab/>
        <w:tab/>
      </w: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No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keepLines w:val="0"/>
        <w:numPr>
          <w:ilvl w:val="0"/>
          <w:numId w:val="1"/>
        </w:numPr>
        <w:spacing w:after="120" w:lineRule="auto"/>
        <w:ind w:left="0" w:firstLine="0"/>
        <w:rPr>
          <w:b w:val="0"/>
          <w:color w:val="000000"/>
          <w:sz w:val="20"/>
          <w:szCs w:val="20"/>
        </w:rPr>
      </w:pPr>
      <w:r w:rsidDel="00000000" w:rsidR="00000000" w:rsidRPr="00000000">
        <w:rPr>
          <w:b w:val="0"/>
          <w:color w:val="2e75b5"/>
          <w:sz w:val="20"/>
          <w:szCs w:val="20"/>
          <w:rtl w:val="0"/>
        </w:rPr>
        <w:t xml:space="preserve">Have you submitted the </w:t>
      </w:r>
      <w:r w:rsidDel="00000000" w:rsidR="00000000" w:rsidRPr="00000000">
        <w:rPr>
          <w:color w:val="2e75b5"/>
          <w:sz w:val="20"/>
          <w:szCs w:val="20"/>
          <w:rtl w:val="0"/>
        </w:rPr>
        <w:t xml:space="preserve">same matter under another procedure of regional / international investigation or settlement</w:t>
      </w:r>
      <w:r w:rsidDel="00000000" w:rsidR="00000000" w:rsidRPr="00000000">
        <w:rPr>
          <w:b w:val="0"/>
          <w:color w:val="2e75b5"/>
          <w:sz w:val="20"/>
          <w:szCs w:val="20"/>
          <w:rtl w:val="0"/>
        </w:rPr>
        <w:t xml:space="preserve">?</w:t>
      </w:r>
      <w:r w:rsidDel="00000000" w:rsidR="00000000" w:rsidRPr="00000000">
        <w:rPr>
          <w:rtl w:val="0"/>
        </w:rPr>
      </w:r>
    </w:p>
    <w:p w:rsidR="00000000" w:rsidDel="00000000" w:rsidP="00000000" w:rsidRDefault="00000000" w:rsidRPr="00000000" w14:paraId="0000003B">
      <w:pPr>
        <w:pStyle w:val="Heading4"/>
        <w:keepLines w:val="0"/>
        <w:spacing w:after="120" w:lineRule="auto"/>
        <w:ind w:firstLine="720"/>
        <w:rPr>
          <w:b w:val="0"/>
          <w:color w:val="000000"/>
          <w:sz w:val="20"/>
          <w:szCs w:val="20"/>
        </w:rPr>
      </w:pPr>
      <w:r w:rsidDel="00000000" w:rsidR="00000000" w:rsidRPr="00000000">
        <w:rPr>
          <w:b w:val="0"/>
          <w:color w:val="000000"/>
          <w:sz w:val="20"/>
          <w:szCs w:val="20"/>
          <w:rtl w:val="0"/>
        </w:rPr>
        <w:t xml:space="preserve"> </w:t>
      </w: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Yes</w:t>
        <w:tab/>
        <w:tab/>
      </w: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No</w:t>
      </w:r>
    </w:p>
    <w:p w:rsidR="00000000" w:rsidDel="00000000" w:rsidP="00000000" w:rsidRDefault="00000000" w:rsidRPr="00000000" w14:paraId="0000003C">
      <w:pPr>
        <w:pStyle w:val="Heading4"/>
        <w:keepLines w:val="0"/>
        <w:spacing w:after="120" w:lineRule="auto"/>
        <w:rPr>
          <w:b w:val="0"/>
          <w:color w:val="000000"/>
          <w:sz w:val="20"/>
          <w:szCs w:val="20"/>
        </w:rPr>
      </w:pPr>
      <w:r w:rsidDel="00000000" w:rsidR="00000000" w:rsidRPr="00000000">
        <w:rPr>
          <w:b w:val="0"/>
          <w:color w:val="000000"/>
          <w:sz w:val="20"/>
          <w:szCs w:val="20"/>
          <w:rtl w:val="0"/>
        </w:rPr>
        <w:t xml:space="preserve">If the answer is yes, please indicate the procedure or body, the date of submission, the authors and the claims invoked, and the decision adopted</w:t>
      </w:r>
    </w:p>
    <w:p w:rsidR="00000000" w:rsidDel="00000000" w:rsidP="00000000" w:rsidRDefault="00000000" w:rsidRPr="00000000" w14:paraId="0000003D">
      <w:pPr>
        <w:ind w:left="720" w:firstLine="0"/>
        <w:rPr/>
      </w:pPr>
      <w:r w:rsidDel="00000000" w:rsidR="00000000" w:rsidRPr="00000000">
        <w:rPr>
          <w:color w:val="808080"/>
          <w:rtl w:val="0"/>
        </w:rPr>
        <w:t xml:space="preserve">{submissionDetails}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keepNext w:val="0"/>
        <w:keepLines w:val="0"/>
        <w:numPr>
          <w:ilvl w:val="0"/>
          <w:numId w:val="1"/>
        </w:numPr>
        <w:ind w:left="0" w:firstLine="0"/>
        <w:rPr>
          <w:b w:val="0"/>
          <w:color w:val="000000"/>
          <w:sz w:val="20"/>
          <w:szCs w:val="20"/>
        </w:rPr>
      </w:pPr>
      <w:r w:rsidDel="00000000" w:rsidR="00000000" w:rsidRPr="00000000">
        <w:rPr>
          <w:b w:val="0"/>
          <w:color w:val="2e75b5"/>
          <w:sz w:val="20"/>
          <w:szCs w:val="20"/>
          <w:rtl w:val="0"/>
        </w:rPr>
        <w:t xml:space="preserve">Are you requesting </w:t>
      </w:r>
      <w:r w:rsidDel="00000000" w:rsidR="00000000" w:rsidRPr="00000000">
        <w:rPr>
          <w:color w:val="2e75b5"/>
          <w:sz w:val="20"/>
          <w:szCs w:val="20"/>
          <w:rtl w:val="0"/>
        </w:rPr>
        <w:t xml:space="preserve">interim measures</w:t>
      </w:r>
      <w:r w:rsidDel="00000000" w:rsidR="00000000" w:rsidRPr="00000000">
        <w:rPr>
          <w:b w:val="0"/>
          <w:color w:val="2e75b5"/>
          <w:sz w:val="20"/>
          <w:szCs w:val="20"/>
          <w:rtl w:val="0"/>
        </w:rPr>
        <w:t xml:space="preserve"> (to avoid irreparable harm to the complainant/victim) or </w:t>
      </w:r>
      <w:r w:rsidDel="00000000" w:rsidR="00000000" w:rsidRPr="00000000">
        <w:rPr>
          <w:color w:val="2e75b5"/>
          <w:sz w:val="20"/>
          <w:szCs w:val="20"/>
          <w:rtl w:val="0"/>
        </w:rPr>
        <w:t xml:space="preserve">measures of protection</w:t>
      </w:r>
      <w:r w:rsidDel="00000000" w:rsidR="00000000" w:rsidRPr="00000000">
        <w:rPr>
          <w:b w:val="0"/>
          <w:color w:val="2e75b5"/>
          <w:sz w:val="20"/>
          <w:szCs w:val="20"/>
          <w:rtl w:val="0"/>
        </w:rPr>
        <w:t xml:space="preserve"> (to avoid harm or reprisals against the complainant/victim and/or family members or representatives)?</w:t>
      </w:r>
      <w:r w:rsidDel="00000000" w:rsidR="00000000" w:rsidRPr="00000000">
        <w:rPr>
          <w:rtl w:val="0"/>
        </w:rPr>
      </w:r>
    </w:p>
    <w:p w:rsidR="00000000" w:rsidDel="00000000" w:rsidP="00000000" w:rsidRDefault="00000000" w:rsidRPr="00000000" w14:paraId="00000040">
      <w:pPr>
        <w:pStyle w:val="Heading4"/>
        <w:keepLines w:val="0"/>
        <w:spacing w:after="120" w:lineRule="auto"/>
        <w:ind w:firstLine="720"/>
        <w:rPr>
          <w:b w:val="0"/>
          <w:color w:val="000000"/>
          <w:sz w:val="20"/>
          <w:szCs w:val="20"/>
        </w:rPr>
      </w:pP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Yes</w:t>
        <w:tab/>
        <w:tab/>
      </w:r>
      <w:r w:rsidDel="00000000" w:rsidR="00000000" w:rsidRPr="00000000">
        <w:rPr>
          <w:rFonts w:ascii="MS Gothic" w:cs="MS Gothic" w:eastAsia="MS Gothic" w:hAnsi="MS Gothic"/>
          <w:b w:val="0"/>
          <w:color w:val="000000"/>
          <w:sz w:val="20"/>
          <w:szCs w:val="20"/>
          <w:rtl w:val="0"/>
        </w:rPr>
        <w:t xml:space="preserve">☐</w:t>
      </w:r>
      <w:r w:rsidDel="00000000" w:rsidR="00000000" w:rsidRPr="00000000">
        <w:rPr>
          <w:b w:val="0"/>
          <w:color w:val="000000"/>
          <w:sz w:val="20"/>
          <w:szCs w:val="20"/>
          <w:rtl w:val="0"/>
        </w:rPr>
        <w:t xml:space="preserve"> No</w:t>
      </w:r>
    </w:p>
    <w:p w:rsidR="00000000" w:rsidDel="00000000" w:rsidP="00000000" w:rsidRDefault="00000000" w:rsidRPr="00000000" w14:paraId="00000041">
      <w:pPr>
        <w:pStyle w:val="Heading4"/>
        <w:keepNext w:val="0"/>
        <w:keepLines w:val="0"/>
        <w:rPr>
          <w:b w:val="0"/>
          <w:color w:val="000000"/>
          <w:sz w:val="20"/>
          <w:szCs w:val="20"/>
        </w:rPr>
      </w:pPr>
      <w:r w:rsidDel="00000000" w:rsidR="00000000" w:rsidRPr="00000000">
        <w:rPr>
          <w:b w:val="0"/>
          <w:color w:val="000000"/>
          <w:sz w:val="20"/>
          <w:szCs w:val="20"/>
          <w:rtl w:val="0"/>
        </w:rPr>
        <w:t xml:space="preserve">If yes, indicate what kind of specific measures and justify the request. [word limit: 400]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{#interimMeasures} </w:t>
      </w:r>
    </w:p>
    <w:p w:rsidR="00000000" w:rsidDel="00000000" w:rsidP="00000000" w:rsidRDefault="00000000" w:rsidRPr="00000000" w14:paraId="00000044">
      <w:pPr>
        <w:numPr>
          <w:ilvl w:val="0"/>
          <w:numId w:val="3"/>
        </w:numPr>
        <w:spacing w:after="240" w:before="240" w:lineRule="auto"/>
        <w:ind w:left="720" w:hanging="360"/>
        <w:rPr>
          <w:u w:val="none"/>
        </w:rPr>
      </w:pPr>
      <w:r w:rsidDel="00000000" w:rsidR="00000000" w:rsidRPr="00000000">
        <w:rPr>
          <w:rtl w:val="0"/>
        </w:rPr>
        <w:t xml:space="preserve">{.}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{/interimMeasures}</w:t>
      </w:r>
      <w:r w:rsidDel="00000000" w:rsidR="00000000" w:rsidRPr="00000000">
        <w:rPr>
          <w:rtl w:val="0"/>
        </w:rPr>
      </w:r>
    </w:p>
    <w:p w:rsidR="00000000" w:rsidDel="00000000" w:rsidP="00000000" w:rsidRDefault="00000000" w:rsidRPr="00000000" w14:paraId="00000046">
      <w:pPr>
        <w:ind w:left="720" w:firstLine="0"/>
        <w:rPr>
          <w:color w:val="80808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Lines w:val="0"/>
        <w:numPr>
          <w:ilvl w:val="0"/>
          <w:numId w:val="1"/>
        </w:numPr>
        <w:ind w:left="0" w:firstLine="0"/>
        <w:rPr>
          <w:b w:val="0"/>
          <w:color w:val="000000"/>
          <w:sz w:val="20"/>
          <w:szCs w:val="20"/>
        </w:rPr>
      </w:pPr>
      <w:r w:rsidDel="00000000" w:rsidR="00000000" w:rsidRPr="00000000">
        <w:rPr>
          <w:color w:val="2e75b5"/>
          <w:sz w:val="20"/>
          <w:szCs w:val="20"/>
          <w:rtl w:val="0"/>
        </w:rPr>
        <w:t xml:space="preserve">Facts. </w:t>
      </w:r>
      <w:r w:rsidDel="00000000" w:rsidR="00000000" w:rsidRPr="00000000">
        <w:rPr>
          <w:b w:val="0"/>
          <w:color w:val="000000"/>
          <w:sz w:val="20"/>
          <w:szCs w:val="20"/>
          <w:rtl w:val="0"/>
        </w:rPr>
        <w:t xml:space="preserve">Please provide a summary of the main facts of the case, in chronological order, including the dates, and information on administrative/judicial remedies. Please focus on the facts of the individual case. Information referring to a general context should be included only if relevant, and as brief as</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possible.</w:t>
      </w:r>
      <w:r w:rsidDel="00000000" w:rsidR="00000000" w:rsidRPr="00000000">
        <w:rPr>
          <w:color w:val="000000"/>
          <w:sz w:val="20"/>
          <w:szCs w:val="20"/>
          <w:rtl w:val="0"/>
        </w:rPr>
        <w:t xml:space="preserve"> Do not include allegations of violations (these should be included in para. 11 below) Include information on d</w:t>
      </w:r>
      <w:r w:rsidDel="00000000" w:rsidR="00000000" w:rsidRPr="00000000">
        <w:rPr>
          <w:color w:val="000000"/>
          <w:sz w:val="20"/>
          <w:szCs w:val="20"/>
          <w:u w:val="single"/>
          <w:rtl w:val="0"/>
        </w:rPr>
        <w:t xml:space="preserve">omestic remedies:</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Please describe, in chronological order, each step taken by the victim(s) to raise their claims before courts and/or administrative authorities. Please describe the date and content of each submission, the authority to which it was submitted, the date of the decision, and the reason(s) for the decision. If domestic remedies have not been exhausted, please state why [word limit 2,500]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{#facts} </w:t>
      </w:r>
    </w:p>
    <w:p w:rsidR="00000000" w:rsidDel="00000000" w:rsidP="00000000" w:rsidRDefault="00000000" w:rsidRPr="00000000" w14:paraId="0000004B">
      <w:pPr>
        <w:numPr>
          <w:ilvl w:val="0"/>
          <w:numId w:val="4"/>
        </w:numPr>
        <w:spacing w:after="240" w:before="240" w:lineRule="auto"/>
        <w:ind w:left="720" w:hanging="360"/>
        <w:rPr>
          <w:u w:val="none"/>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{/facts}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4"/>
        <w:keepNext w:val="0"/>
        <w:keepLines w:val="0"/>
        <w:numPr>
          <w:ilvl w:val="0"/>
          <w:numId w:val="1"/>
        </w:numPr>
        <w:ind w:left="0" w:firstLine="0"/>
        <w:rPr>
          <w:color w:val="000000"/>
          <w:sz w:val="20"/>
          <w:szCs w:val="20"/>
        </w:rPr>
      </w:pPr>
      <w:r w:rsidDel="00000000" w:rsidR="00000000" w:rsidRPr="00000000">
        <w:rPr>
          <w:color w:val="2e75b5"/>
          <w:sz w:val="20"/>
          <w:szCs w:val="20"/>
          <w:rtl w:val="0"/>
        </w:rPr>
        <w:t xml:space="preserve">Claim.</w:t>
      </w:r>
      <w:r w:rsidDel="00000000" w:rsidR="00000000" w:rsidRPr="00000000">
        <w:rPr>
          <w:b w:val="0"/>
          <w:color w:val="2e75b5"/>
          <w:sz w:val="20"/>
          <w:szCs w:val="20"/>
          <w:rtl w:val="0"/>
        </w:rPr>
        <w:t xml:space="preserve"> </w:t>
      </w:r>
      <w:r w:rsidDel="00000000" w:rsidR="00000000" w:rsidRPr="00000000">
        <w:rPr>
          <w:b w:val="0"/>
          <w:color w:val="000000"/>
          <w:sz w:val="20"/>
          <w:szCs w:val="20"/>
          <w:rtl w:val="0"/>
        </w:rPr>
        <w:t xml:space="preserve">Please explain how and why you consider that the facts and circumstances described violate your rights/ the victim(s)’ rights. Please specify which rights you consider to have been violated (if possible, identify the articles under the relevant treaty) </w:t>
      </w:r>
      <w:r w:rsidDel="00000000" w:rsidR="00000000" w:rsidRPr="00000000">
        <w:rPr>
          <w:color w:val="000000"/>
          <w:sz w:val="20"/>
          <w:szCs w:val="20"/>
          <w:rtl w:val="0"/>
        </w:rPr>
        <w:t xml:space="preserve">[word limit 600]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{#claims} </w:t>
      </w:r>
    </w:p>
    <w:p w:rsidR="00000000" w:rsidDel="00000000" w:rsidP="00000000" w:rsidRDefault="00000000" w:rsidRPr="00000000" w14:paraId="00000051">
      <w:pPr>
        <w:numPr>
          <w:ilvl w:val="0"/>
          <w:numId w:val="5"/>
        </w:numPr>
        <w:spacing w:after="240" w:before="240" w:lineRule="auto"/>
        <w:ind w:left="720" w:hanging="360"/>
        <w:rPr>
          <w:u w:val="none"/>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{/claims}</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keepNext w:val="0"/>
        <w:keepLines w:val="0"/>
        <w:numPr>
          <w:ilvl w:val="0"/>
          <w:numId w:val="1"/>
        </w:numPr>
        <w:spacing w:after="240" w:before="240" w:lineRule="auto"/>
        <w:ind w:left="0" w:firstLine="0"/>
        <w:rPr>
          <w:color w:val="2e75b5"/>
          <w:sz w:val="20"/>
          <w:szCs w:val="20"/>
        </w:rPr>
      </w:pPr>
      <w:r w:rsidDel="00000000" w:rsidR="00000000" w:rsidRPr="00000000">
        <w:rPr>
          <w:color w:val="2e75b5"/>
          <w:sz w:val="20"/>
          <w:szCs w:val="20"/>
          <w:rtl w:val="0"/>
        </w:rPr>
        <w:t xml:space="preserve">Date, place and signature</w:t>
      </w:r>
    </w:p>
    <w:p w:rsidR="00000000" w:rsidDel="00000000" w:rsidP="00000000" w:rsidRDefault="00000000" w:rsidRPr="00000000" w14:paraId="00000056">
      <w:pPr>
        <w:rPr>
          <w:sz w:val="20"/>
          <w:szCs w:val="20"/>
        </w:rPr>
      </w:pPr>
      <w:r w:rsidDel="00000000" w:rsidR="00000000" w:rsidRPr="00000000">
        <w:rPr>
          <w:sz w:val="20"/>
          <w:szCs w:val="20"/>
          <w:rtl w:val="0"/>
        </w:rPr>
        <w:t xml:space="preserve">Date </w:t>
        <w:tab/>
      </w:r>
      <w:r w:rsidDel="00000000" w:rsidR="00000000" w:rsidRPr="00000000">
        <w:rPr>
          <w:color w:val="808080"/>
          <w:rtl w:val="0"/>
        </w:rPr>
        <w:t xml:space="preserve">Click or tap to enter a date.</w:t>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Place</w:t>
        <w:tab/>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Signature of the complainant(s) and victim(s) (if different and able to sign):</w:t>
      </w:r>
    </w:p>
    <w:p w:rsidR="00000000" w:rsidDel="00000000" w:rsidP="00000000" w:rsidRDefault="00000000" w:rsidRPr="00000000" w14:paraId="00000059">
      <w:pPr>
        <w:rPr>
          <w:sz w:val="20"/>
          <w:szCs w:val="20"/>
        </w:rPr>
      </w:pPr>
      <w:r w:rsidDel="00000000" w:rsidR="00000000" w:rsidRPr="00000000">
        <w:rPr>
          <w:sz w:val="20"/>
          <w:szCs w:val="20"/>
          <w:rtl w:val="0"/>
        </w:rPr>
        <w:tab/>
      </w:r>
      <w:r w:rsidDel="00000000" w:rsidR="00000000" w:rsidRPr="00000000">
        <w:rPr>
          <w:sz w:val="20"/>
          <w:szCs w:val="20"/>
        </w:rPr>
        <w:drawing>
          <wp:inline distB="0" distT="0" distL="0" distR="0">
            <wp:extent cx="1381125" cy="619125"/>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11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Signature of the Counsel (if the complainant is represented):</w:t>
      </w:r>
    </w:p>
    <w:p w:rsidR="00000000" w:rsidDel="00000000" w:rsidP="00000000" w:rsidRDefault="00000000" w:rsidRPr="00000000" w14:paraId="0000005B">
      <w:pPr>
        <w:rPr>
          <w:sz w:val="20"/>
          <w:szCs w:val="20"/>
        </w:rPr>
      </w:pPr>
      <w:r w:rsidDel="00000000" w:rsidR="00000000" w:rsidRPr="00000000">
        <w:rPr>
          <w:sz w:val="20"/>
          <w:szCs w:val="20"/>
          <w:rtl w:val="0"/>
        </w:rPr>
        <w:tab/>
      </w:r>
      <w:r w:rsidDel="00000000" w:rsidR="00000000" w:rsidRPr="00000000">
        <w:rPr>
          <w:sz w:val="20"/>
          <w:szCs w:val="20"/>
        </w:rPr>
        <w:drawing>
          <wp:inline distB="0" distT="0" distL="0" distR="0">
            <wp:extent cx="1362075" cy="60007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2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Note: You will need to send two files: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word document file (does not need signature) AND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signed document scanned or photographed </w:t>
      </w:r>
    </w:p>
    <w:p w:rsidR="00000000" w:rsidDel="00000000" w:rsidP="00000000" w:rsidRDefault="00000000" w:rsidRPr="00000000" w14:paraId="00000060">
      <w:pPr>
        <w:pStyle w:val="Heading4"/>
        <w:keepNext w:val="0"/>
        <w:keepLines w:val="0"/>
        <w:numPr>
          <w:ilvl w:val="0"/>
          <w:numId w:val="1"/>
        </w:numPr>
        <w:spacing w:after="120" w:lineRule="auto"/>
        <w:ind w:left="0" w:firstLine="0"/>
        <w:rPr>
          <w:color w:val="2e75b5"/>
          <w:sz w:val="20"/>
          <w:szCs w:val="20"/>
        </w:rPr>
      </w:pPr>
      <w:r w:rsidDel="00000000" w:rsidR="00000000" w:rsidRPr="00000000">
        <w:rPr>
          <w:color w:val="2e75b5"/>
          <w:sz w:val="20"/>
          <w:szCs w:val="20"/>
          <w:rtl w:val="0"/>
        </w:rPr>
        <w:t xml:space="preserve">List of documents</w:t>
      </w:r>
    </w:p>
    <w:p w:rsidR="00000000" w:rsidDel="00000000" w:rsidP="00000000" w:rsidRDefault="00000000" w:rsidRPr="00000000" w14:paraId="00000061">
      <w:pPr>
        <w:rPr>
          <w:sz w:val="20"/>
          <w:szCs w:val="20"/>
        </w:rPr>
      </w:pPr>
      <w:r w:rsidDel="00000000" w:rsidR="00000000" w:rsidRPr="00000000">
        <w:rPr>
          <w:sz w:val="20"/>
          <w:szCs w:val="20"/>
          <w:rtl w:val="0"/>
        </w:rPr>
        <w:t xml:space="preserve">Please make sure all documents are ordered by date, are numbered consecutively, and are clearly labeled (Example: Annex 1 (Complaint to District Court-4 Jun 2020); Annex 2 – (Decision of District Court-8 Jul 2020)).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Decisions of domestic courts (and administrative authorities) on your claim as well as executive summaries of such decisions if they are not in one of the four working languages indicated above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Complaints to and decisions by any other procedure of international investigation or settlement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Any documentation or other corroborating evidence you possess that substantiates your communication, including medical or psychological reports, if relevant.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Relevant national legislation, if applicable.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4"/>
        <w:numPr>
          <w:ilvl w:val="0"/>
          <w:numId w:val="1"/>
        </w:numPr>
        <w:spacing w:after="240" w:lineRule="auto"/>
        <w:ind w:left="0" w:firstLine="0"/>
        <w:rPr>
          <w:sz w:val="20"/>
          <w:szCs w:val="20"/>
        </w:rPr>
      </w:pPr>
      <w:r w:rsidDel="00000000" w:rsidR="00000000" w:rsidRPr="00000000">
        <w:rPr>
          <w:sz w:val="20"/>
          <w:szCs w:val="20"/>
          <w:rtl w:val="0"/>
        </w:rPr>
        <w:t xml:space="preserve">How to submit individual communications</w:t>
      </w:r>
    </w:p>
    <w:p w:rsidR="00000000" w:rsidDel="00000000" w:rsidP="00000000" w:rsidRDefault="00000000" w:rsidRPr="00000000" w14:paraId="0000006C">
      <w:pPr>
        <w:rPr>
          <w:sz w:val="20"/>
          <w:szCs w:val="20"/>
        </w:rPr>
      </w:pPr>
      <w:r w:rsidDel="00000000" w:rsidR="00000000" w:rsidRPr="00000000">
        <w:rPr>
          <w:sz w:val="20"/>
          <w:szCs w:val="20"/>
          <w:rtl w:val="0"/>
        </w:rPr>
        <w:t xml:space="preserve">Please send the completed application form and attached documentation by email to: </w:t>
      </w:r>
      <w:r w:rsidDel="00000000" w:rsidR="00000000" w:rsidRPr="00000000">
        <w:rPr>
          <w:b w:val="1"/>
          <w:sz w:val="20"/>
          <w:szCs w:val="20"/>
          <w:rtl w:val="0"/>
        </w:rPr>
        <w:t xml:space="preserve">petitions@ohchr.org</w:t>
      </w:r>
      <w:r w:rsidDel="00000000" w:rsidR="00000000" w:rsidRPr="00000000">
        <w:rPr>
          <w:sz w:val="20"/>
          <w:szCs w:val="20"/>
          <w:rtl w:val="0"/>
        </w:rPr>
        <w:t xml:space="preserve"> </w:t>
      </w:r>
    </w:p>
    <w:p w:rsidR="00000000" w:rsidDel="00000000" w:rsidP="00000000" w:rsidRDefault="00000000" w:rsidRPr="00000000" w14:paraId="0000006D">
      <w:pPr>
        <w:rPr>
          <w:sz w:val="20"/>
          <w:szCs w:val="20"/>
        </w:rPr>
      </w:pPr>
      <w:r w:rsidDel="00000000" w:rsidR="00000000" w:rsidRPr="00000000">
        <w:rPr>
          <w:sz w:val="20"/>
          <w:szCs w:val="20"/>
          <w:rtl w:val="0"/>
        </w:rPr>
        <w:t xml:space="preserve">If it is impossible to submit the case electronically, please explain why and send in paper (not exceeding 20 single-sided pages) to: </w:t>
      </w:r>
    </w:p>
    <w:p w:rsidR="00000000" w:rsidDel="00000000" w:rsidP="00000000" w:rsidRDefault="00000000" w:rsidRPr="00000000" w14:paraId="0000006E">
      <w:pPr>
        <w:spacing w:after="120" w:lineRule="auto"/>
        <w:rPr>
          <w:sz w:val="20"/>
          <w:szCs w:val="20"/>
        </w:rPr>
      </w:pPr>
      <w:r w:rsidDel="00000000" w:rsidR="00000000" w:rsidRPr="00000000">
        <w:rPr>
          <w:sz w:val="20"/>
          <w:szCs w:val="20"/>
          <w:rtl w:val="0"/>
        </w:rPr>
        <w:t xml:space="preserve">Petitions and Urgent Actions Section</w:t>
      </w:r>
    </w:p>
    <w:p w:rsidR="00000000" w:rsidDel="00000000" w:rsidP="00000000" w:rsidRDefault="00000000" w:rsidRPr="00000000" w14:paraId="0000006F">
      <w:pPr>
        <w:spacing w:after="120" w:lineRule="auto"/>
        <w:rPr>
          <w:sz w:val="20"/>
          <w:szCs w:val="20"/>
        </w:rPr>
      </w:pPr>
      <w:r w:rsidDel="00000000" w:rsidR="00000000" w:rsidRPr="00000000">
        <w:rPr>
          <w:sz w:val="20"/>
          <w:szCs w:val="20"/>
          <w:rtl w:val="0"/>
        </w:rPr>
        <w:t xml:space="preserve">OHCHR </w:t>
      </w:r>
    </w:p>
    <w:p w:rsidR="00000000" w:rsidDel="00000000" w:rsidP="00000000" w:rsidRDefault="00000000" w:rsidRPr="00000000" w14:paraId="00000070">
      <w:pPr>
        <w:spacing w:after="120" w:lineRule="auto"/>
        <w:rPr>
          <w:sz w:val="20"/>
          <w:szCs w:val="20"/>
        </w:rPr>
      </w:pPr>
      <w:r w:rsidDel="00000000" w:rsidR="00000000" w:rsidRPr="00000000">
        <w:rPr>
          <w:sz w:val="20"/>
          <w:szCs w:val="20"/>
          <w:rtl w:val="0"/>
        </w:rPr>
        <w:t xml:space="preserve">Palais des Nations </w:t>
      </w:r>
    </w:p>
    <w:p w:rsidR="00000000" w:rsidDel="00000000" w:rsidP="00000000" w:rsidRDefault="00000000" w:rsidRPr="00000000" w14:paraId="00000071">
      <w:pPr>
        <w:spacing w:after="120" w:lineRule="auto"/>
        <w:rPr>
          <w:sz w:val="20"/>
          <w:szCs w:val="20"/>
        </w:rPr>
      </w:pPr>
      <w:r w:rsidDel="00000000" w:rsidR="00000000" w:rsidRPr="00000000">
        <w:rPr>
          <w:sz w:val="20"/>
          <w:szCs w:val="20"/>
          <w:rtl w:val="0"/>
        </w:rPr>
        <w:t xml:space="preserve">Avenue de la Paix 8-14 </w:t>
      </w:r>
    </w:p>
    <w:p w:rsidR="00000000" w:rsidDel="00000000" w:rsidP="00000000" w:rsidRDefault="00000000" w:rsidRPr="00000000" w14:paraId="00000072">
      <w:pPr>
        <w:spacing w:after="120" w:lineRule="auto"/>
        <w:rPr>
          <w:sz w:val="20"/>
          <w:szCs w:val="20"/>
        </w:rPr>
      </w:pPr>
      <w:r w:rsidDel="00000000" w:rsidR="00000000" w:rsidRPr="00000000">
        <w:rPr>
          <w:sz w:val="20"/>
          <w:szCs w:val="20"/>
          <w:rtl w:val="0"/>
        </w:rPr>
        <w:t xml:space="preserve">1211 Geneva </w:t>
      </w:r>
    </w:p>
    <w:p w:rsidR="00000000" w:rsidDel="00000000" w:rsidP="00000000" w:rsidRDefault="00000000" w:rsidRPr="00000000" w14:paraId="00000073">
      <w:pPr>
        <w:spacing w:after="120" w:lineRule="auto"/>
        <w:rPr>
          <w:b w:val="1"/>
          <w:sz w:val="20"/>
          <w:szCs w:val="20"/>
        </w:rPr>
      </w:pPr>
      <w:r w:rsidDel="00000000" w:rsidR="00000000" w:rsidRPr="00000000">
        <w:rPr>
          <w:sz w:val="20"/>
          <w:szCs w:val="20"/>
          <w:rtl w:val="0"/>
        </w:rPr>
        <w:t xml:space="preserve">Switzerland.</w:t>
      </w:r>
      <w:r w:rsidDel="00000000" w:rsidR="00000000" w:rsidRPr="00000000">
        <w:rPr>
          <w:b w:val="1"/>
          <w:sz w:val="20"/>
          <w:szCs w:val="20"/>
          <w:rtl w:val="0"/>
        </w:rPr>
        <w:t xml:space="preserve"> </w:t>
      </w:r>
    </w:p>
    <w:p w:rsidR="00000000" w:rsidDel="00000000" w:rsidP="00000000" w:rsidRDefault="00000000" w:rsidRPr="00000000" w14:paraId="00000074">
      <w:pPr>
        <w:rPr>
          <w:b w:val="0"/>
          <w:color w:val="c00000"/>
          <w:sz w:val="20"/>
          <w:szCs w:val="20"/>
        </w:rPr>
      </w:pPr>
      <w:r w:rsidDel="00000000" w:rsidR="00000000" w:rsidRPr="00000000">
        <w:rPr>
          <w:b w:val="1"/>
          <w:sz w:val="20"/>
          <w:szCs w:val="20"/>
          <w:rtl w:val="0"/>
        </w:rPr>
        <w:t xml:space="preserve">No paper complaints will be processed unless a justification is provided. Please do not include originals, but only copies. No documents will be returned.</w:t>
      </w: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Gothic"/>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86" w:hanging="360.00000000000006"/>
      </w:pPr>
      <w:rPr>
        <w:color w:val="2e75b5"/>
      </w:rPr>
    </w:lvl>
    <w:lvl w:ilvl="1">
      <w:start w:val="1"/>
      <w:numFmt w:val="decimal"/>
      <w:lvlText w:val="%1.%2."/>
      <w:lvlJc w:val="left"/>
      <w:pPr>
        <w:ind w:left="720" w:hanging="360"/>
      </w:pPr>
      <w:rPr>
        <w:color w:val="00000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b w:val="1"/>
      <w:smallCaps w:val="1"/>
      <w:sz w:val="24"/>
      <w:szCs w:val="24"/>
    </w:rPr>
  </w:style>
  <w:style w:type="paragraph" w:styleId="Heading4">
    <w:name w:val="heading 4"/>
    <w:basedOn w:val="Normal"/>
    <w:next w:val="Normal"/>
    <w:pPr>
      <w:keepNext w:val="1"/>
      <w:keepLines w:val="1"/>
      <w:spacing w:after="0" w:before="200" w:lineRule="auto"/>
    </w:pPr>
    <w:rPr>
      <w:b w:val="1"/>
      <w:color w:val="0587c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Text"/>
    <w:qFormat w:val="1"/>
    <w:rsid w:val="00DE2F22"/>
    <w:pPr>
      <w:spacing w:after="200" w:line="276" w:lineRule="auto"/>
      <w:jc w:val="both"/>
    </w:pPr>
    <w:rPr>
      <w:rFonts w:ascii="Arial" w:hAnsi="Arial"/>
      <w:lang w:val="en-US"/>
    </w:rPr>
  </w:style>
  <w:style w:type="paragraph" w:styleId="Heading3">
    <w:name w:val="heading 3"/>
    <w:basedOn w:val="Normal"/>
    <w:next w:val="Normal"/>
    <w:link w:val="Heading3Char"/>
    <w:uiPriority w:val="9"/>
    <w:unhideWhenUsed w:val="1"/>
    <w:qFormat w:val="1"/>
    <w:rsid w:val="00DE2F22"/>
    <w:pPr>
      <w:keepNext w:val="1"/>
      <w:keepLines w:val="1"/>
      <w:spacing w:after="0" w:before="200"/>
      <w:outlineLvl w:val="2"/>
    </w:pPr>
    <w:rPr>
      <w:rFonts w:cstheme="majorBidi" w:eastAsiaTheme="majorEastAsia"/>
      <w:b w:val="1"/>
      <w:bCs w:val="1"/>
      <w:caps w:val="1"/>
      <w:sz w:val="24"/>
    </w:rPr>
  </w:style>
  <w:style w:type="paragraph" w:styleId="Heading4">
    <w:name w:val="heading 4"/>
    <w:basedOn w:val="Normal"/>
    <w:next w:val="Normal"/>
    <w:link w:val="Heading4Char"/>
    <w:uiPriority w:val="9"/>
    <w:unhideWhenUsed w:val="1"/>
    <w:qFormat w:val="1"/>
    <w:rsid w:val="00DE2F22"/>
    <w:pPr>
      <w:keepNext w:val="1"/>
      <w:keepLines w:val="1"/>
      <w:spacing w:after="0" w:before="200"/>
      <w:outlineLvl w:val="3"/>
    </w:pPr>
    <w:rPr>
      <w:rFonts w:cstheme="majorBidi" w:eastAsiaTheme="majorEastAsia"/>
      <w:b w:val="1"/>
      <w:bCs w:val="1"/>
      <w:iCs w:val="1"/>
      <w:color w:val="0587c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DE2F22"/>
    <w:rPr>
      <w:rFonts w:ascii="Arial" w:hAnsi="Arial" w:cstheme="majorBidi" w:eastAsiaTheme="majorEastAsia"/>
      <w:b w:val="1"/>
      <w:bCs w:val="1"/>
      <w:caps w:val="1"/>
      <w:sz w:val="24"/>
      <w:lang w:val="en-US"/>
    </w:rPr>
  </w:style>
  <w:style w:type="character" w:styleId="Heading4Char" w:customStyle="1">
    <w:name w:val="Heading 4 Char"/>
    <w:basedOn w:val="DefaultParagraphFont"/>
    <w:link w:val="Heading4"/>
    <w:uiPriority w:val="9"/>
    <w:rsid w:val="00DE2F22"/>
    <w:rPr>
      <w:rFonts w:ascii="Arial" w:hAnsi="Arial" w:cstheme="majorBidi" w:eastAsiaTheme="majorEastAsia"/>
      <w:b w:val="1"/>
      <w:bCs w:val="1"/>
      <w:iCs w:val="1"/>
      <w:color w:val="0587c2"/>
      <w:lang w:val="en-US"/>
    </w:rPr>
  </w:style>
  <w:style w:type="paragraph" w:styleId="ListParagraph">
    <w:name w:val="List Paragraph"/>
    <w:aliases w:val="Box Text"/>
    <w:basedOn w:val="Normal"/>
    <w:uiPriority w:val="34"/>
    <w:qFormat w:val="1"/>
    <w:rsid w:val="00DE2F22"/>
    <w:pPr>
      <w:ind w:left="720"/>
      <w:contextualSpacing w:val="1"/>
    </w:pPr>
    <w:rPr>
      <w:color w:val="a6a6a6" w:themeColor="background1" w:themeShade="0000A6"/>
    </w:rPr>
  </w:style>
  <w:style w:type="character" w:styleId="Strong">
    <w:name w:val="Strong"/>
    <w:basedOn w:val="DefaultParagraphFont"/>
    <w:uiPriority w:val="22"/>
    <w:qFormat w:val="1"/>
    <w:rsid w:val="00DE2F22"/>
    <w:rPr>
      <w:b w:val="1"/>
      <w:bCs w:val="1"/>
    </w:rPr>
  </w:style>
  <w:style w:type="character" w:styleId="CommentReference">
    <w:name w:val="annotation reference"/>
    <w:basedOn w:val="DefaultParagraphFont"/>
    <w:uiPriority w:val="99"/>
    <w:semiHidden w:val="1"/>
    <w:unhideWhenUsed w:val="1"/>
    <w:rsid w:val="006F30F8"/>
    <w:rPr>
      <w:sz w:val="16"/>
      <w:szCs w:val="16"/>
    </w:rPr>
  </w:style>
  <w:style w:type="paragraph" w:styleId="CommentText">
    <w:name w:val="annotation text"/>
    <w:basedOn w:val="Normal"/>
    <w:link w:val="CommentTextChar"/>
    <w:uiPriority w:val="99"/>
    <w:semiHidden w:val="1"/>
    <w:unhideWhenUsed w:val="1"/>
    <w:rsid w:val="006F30F8"/>
    <w:pPr>
      <w:spacing w:line="240" w:lineRule="auto"/>
    </w:pPr>
    <w:rPr>
      <w:sz w:val="20"/>
      <w:szCs w:val="20"/>
    </w:rPr>
  </w:style>
  <w:style w:type="character" w:styleId="CommentTextChar" w:customStyle="1">
    <w:name w:val="Comment Text Char"/>
    <w:basedOn w:val="DefaultParagraphFont"/>
    <w:link w:val="CommentText"/>
    <w:uiPriority w:val="99"/>
    <w:semiHidden w:val="1"/>
    <w:rsid w:val="006F30F8"/>
    <w:rPr>
      <w:rFonts w:ascii="Arial" w:hAnsi="Arial"/>
      <w:sz w:val="20"/>
      <w:szCs w:val="20"/>
      <w:lang w:val="en-US"/>
    </w:rPr>
  </w:style>
  <w:style w:type="paragraph" w:styleId="CommentSubject">
    <w:name w:val="annotation subject"/>
    <w:basedOn w:val="CommentText"/>
    <w:next w:val="CommentText"/>
    <w:link w:val="CommentSubjectChar"/>
    <w:uiPriority w:val="99"/>
    <w:semiHidden w:val="1"/>
    <w:unhideWhenUsed w:val="1"/>
    <w:rsid w:val="006F30F8"/>
    <w:rPr>
      <w:b w:val="1"/>
      <w:bCs w:val="1"/>
    </w:rPr>
  </w:style>
  <w:style w:type="character" w:styleId="CommentSubjectChar" w:customStyle="1">
    <w:name w:val="Comment Subject Char"/>
    <w:basedOn w:val="CommentTextChar"/>
    <w:link w:val="CommentSubject"/>
    <w:uiPriority w:val="99"/>
    <w:semiHidden w:val="1"/>
    <w:rsid w:val="006F30F8"/>
    <w:rPr>
      <w:rFonts w:ascii="Arial" w:hAnsi="Arial"/>
      <w:b w:val="1"/>
      <w:bCs w:val="1"/>
      <w:sz w:val="20"/>
      <w:szCs w:val="20"/>
      <w:lang w:val="en-US"/>
    </w:rPr>
  </w:style>
  <w:style w:type="paragraph" w:styleId="BalloonText">
    <w:name w:val="Balloon Text"/>
    <w:basedOn w:val="Normal"/>
    <w:link w:val="BalloonTextChar"/>
    <w:uiPriority w:val="99"/>
    <w:semiHidden w:val="1"/>
    <w:unhideWhenUsed w:val="1"/>
    <w:rsid w:val="006F30F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F30F8"/>
    <w:rPr>
      <w:rFonts w:ascii="Segoe UI" w:cs="Segoe UI" w:hAnsi="Segoe UI"/>
      <w:sz w:val="18"/>
      <w:szCs w:val="18"/>
      <w:lang w:val="en-US"/>
    </w:rPr>
  </w:style>
  <w:style w:type="paragraph" w:styleId="Revision">
    <w:name w:val="Revision"/>
    <w:hidden w:val="1"/>
    <w:uiPriority w:val="99"/>
    <w:semiHidden w:val="1"/>
    <w:rsid w:val="003039A9"/>
    <w:pPr>
      <w:spacing w:after="0" w:line="240" w:lineRule="auto"/>
    </w:pPr>
    <w:rPr>
      <w:rFonts w:ascii="Arial" w:hAnsi="Arial"/>
      <w:lang w:val="en-US"/>
    </w:rPr>
  </w:style>
  <w:style w:type="paragraph" w:styleId="Header">
    <w:name w:val="header"/>
    <w:basedOn w:val="Normal"/>
    <w:link w:val="HeaderChar"/>
    <w:uiPriority w:val="99"/>
    <w:unhideWhenUsed w:val="1"/>
    <w:rsid w:val="00C223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2238E"/>
    <w:rPr>
      <w:rFonts w:ascii="Arial" w:hAnsi="Arial"/>
      <w:lang w:val="en-US"/>
    </w:rPr>
  </w:style>
  <w:style w:type="paragraph" w:styleId="Footer">
    <w:name w:val="footer"/>
    <w:basedOn w:val="Normal"/>
    <w:link w:val="FooterChar"/>
    <w:uiPriority w:val="99"/>
    <w:unhideWhenUsed w:val="1"/>
    <w:rsid w:val="00C223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238E"/>
    <w:rPr>
      <w:rFonts w:ascii="Arial" w:hAnsi="Arial"/>
      <w:lang w:val="en-US"/>
    </w:rPr>
  </w:style>
  <w:style w:type="character" w:styleId="PlaceholderText">
    <w:name w:val="Placeholder Text"/>
    <w:basedOn w:val="DefaultParagraphFont"/>
    <w:uiPriority w:val="99"/>
    <w:semiHidden w:val="1"/>
    <w:rsid w:val="00ED4646"/>
    <w:rPr>
      <w:color w:val="808080"/>
    </w:rPr>
  </w:style>
  <w:style w:type="table" w:styleId="TableGrid">
    <w:name w:val="Table Grid"/>
    <w:basedOn w:val="TableNormal"/>
    <w:uiPriority w:val="39"/>
    <w:rsid w:val="00653F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8O8Isnk/UWpcrKmW6NoMMGd6w==">CgMxLjA4AHIhMVF5cWw4eHhDTEZZNVZoekRKRW1yXzJkR1ppQmE1UVI3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2021-04-22T10:28:00Z</dcterms:created>
  <dc:creator>BATALLA 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