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00"/>
          <w:szCs w:val="100"/>
        </w:rPr>
      </w:pPr>
      <w:r w:rsidDel="00000000" w:rsidR="00000000" w:rsidRPr="00000000">
        <w:rPr>
          <w:b w:val="1"/>
          <w:sz w:val="100"/>
          <w:szCs w:val="100"/>
          <w:rtl w:val="0"/>
        </w:rPr>
        <w:t xml:space="preserve">Synopsis</w:t>
      </w:r>
    </w:p>
    <w:p w:rsidR="00000000" w:rsidDel="00000000" w:rsidP="00000000" w:rsidRDefault="00000000" w:rsidRPr="00000000" w14:paraId="00000002">
      <w:pPr>
        <w:jc w:val="center"/>
        <w:rPr>
          <w:b w:val="1"/>
          <w:sz w:val="100"/>
          <w:szCs w:val="100"/>
        </w:rPr>
      </w:pPr>
      <w:r w:rsidDel="00000000" w:rsidR="00000000" w:rsidRPr="00000000">
        <w:rPr>
          <w:b w:val="1"/>
          <w:sz w:val="100"/>
          <w:szCs w:val="100"/>
          <w:rtl w:val="0"/>
        </w:rPr>
        <w:t xml:space="preserve">Group 3</w:t>
      </w:r>
    </w:p>
    <w:p w:rsidR="00000000" w:rsidDel="00000000" w:rsidP="00000000" w:rsidRDefault="00000000" w:rsidRPr="00000000" w14:paraId="00000003">
      <w:pPr>
        <w:jc w:val="center"/>
        <w:rPr>
          <w:b w:val="1"/>
          <w:sz w:val="86"/>
          <w:szCs w:val="86"/>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Group Members: </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numPr>
          <w:ilvl w:val="0"/>
          <w:numId w:val="8"/>
        </w:numPr>
        <w:ind w:left="720" w:hanging="360"/>
        <w:rPr>
          <w:sz w:val="40"/>
          <w:szCs w:val="40"/>
          <w:u w:val="none"/>
        </w:rPr>
      </w:pPr>
      <w:r w:rsidDel="00000000" w:rsidR="00000000" w:rsidRPr="00000000">
        <w:rPr>
          <w:sz w:val="40"/>
          <w:szCs w:val="40"/>
          <w:rtl w:val="0"/>
        </w:rPr>
        <w:t xml:space="preserve"> Prakhar Pradhan190618 (</w:t>
      </w:r>
      <w:r w:rsidDel="00000000" w:rsidR="00000000" w:rsidRPr="00000000">
        <w:rPr>
          <w:sz w:val="36"/>
          <w:szCs w:val="36"/>
          <w:rtl w:val="0"/>
        </w:rPr>
        <w:t xml:space="preserve">CE</w:t>
      </w:r>
      <w:r w:rsidDel="00000000" w:rsidR="00000000" w:rsidRPr="00000000">
        <w:rPr>
          <w:sz w:val="40"/>
          <w:szCs w:val="40"/>
          <w:rtl w:val="0"/>
        </w:rPr>
        <w:t xml:space="preserve">)(</w:t>
      </w:r>
      <w:r w:rsidDel="00000000" w:rsidR="00000000" w:rsidRPr="00000000">
        <w:rPr>
          <w:b w:val="1"/>
          <w:sz w:val="40"/>
          <w:szCs w:val="40"/>
          <w:rtl w:val="0"/>
        </w:rPr>
        <w:t xml:space="preserve">Group Leader</w:t>
      </w:r>
      <w:r w:rsidDel="00000000" w:rsidR="00000000" w:rsidRPr="00000000">
        <w:rPr>
          <w:sz w:val="40"/>
          <w:szCs w:val="40"/>
          <w:rtl w:val="0"/>
        </w:rPr>
        <w:t xml:space="preserve">)  </w:t>
      </w:r>
    </w:p>
    <w:p w:rsidR="00000000" w:rsidDel="00000000" w:rsidP="00000000" w:rsidRDefault="00000000" w:rsidRPr="00000000" w14:paraId="00000007">
      <w:pPr>
        <w:numPr>
          <w:ilvl w:val="0"/>
          <w:numId w:val="8"/>
        </w:numPr>
        <w:ind w:left="720" w:hanging="360"/>
        <w:rPr>
          <w:sz w:val="40"/>
          <w:szCs w:val="40"/>
          <w:u w:val="none"/>
        </w:rPr>
      </w:pPr>
      <w:r w:rsidDel="00000000" w:rsidR="00000000" w:rsidRPr="00000000">
        <w:rPr>
          <w:sz w:val="40"/>
          <w:szCs w:val="40"/>
          <w:rtl w:val="0"/>
        </w:rPr>
        <w:t xml:space="preserve"> Aditya Gupta(CE) 190060</w:t>
      </w:r>
    </w:p>
    <w:p w:rsidR="00000000" w:rsidDel="00000000" w:rsidP="00000000" w:rsidRDefault="00000000" w:rsidRPr="00000000" w14:paraId="00000008">
      <w:pPr>
        <w:numPr>
          <w:ilvl w:val="0"/>
          <w:numId w:val="8"/>
        </w:numPr>
        <w:ind w:left="720" w:hanging="360"/>
        <w:rPr>
          <w:sz w:val="40"/>
          <w:szCs w:val="40"/>
          <w:u w:val="none"/>
        </w:rPr>
      </w:pPr>
      <w:r w:rsidDel="00000000" w:rsidR="00000000" w:rsidRPr="00000000">
        <w:rPr>
          <w:sz w:val="40"/>
          <w:szCs w:val="40"/>
          <w:rtl w:val="0"/>
        </w:rPr>
        <w:t xml:space="preserve"> Kaushal Chaudhary(ECO) 190422</w:t>
      </w:r>
    </w:p>
    <w:p w:rsidR="00000000" w:rsidDel="00000000" w:rsidP="00000000" w:rsidRDefault="00000000" w:rsidRPr="00000000" w14:paraId="00000009">
      <w:pPr>
        <w:numPr>
          <w:ilvl w:val="0"/>
          <w:numId w:val="8"/>
        </w:numPr>
        <w:ind w:left="720" w:hanging="360"/>
        <w:rPr>
          <w:sz w:val="40"/>
          <w:szCs w:val="40"/>
          <w:u w:val="none"/>
        </w:rPr>
      </w:pPr>
      <w:r w:rsidDel="00000000" w:rsidR="00000000" w:rsidRPr="00000000">
        <w:rPr>
          <w:sz w:val="40"/>
          <w:szCs w:val="40"/>
          <w:rtl w:val="0"/>
        </w:rPr>
        <w:t xml:space="preserve"> Raj Aryan (CE)190673 </w:t>
      </w:r>
    </w:p>
    <w:p w:rsidR="00000000" w:rsidDel="00000000" w:rsidP="00000000" w:rsidRDefault="00000000" w:rsidRPr="00000000" w14:paraId="0000000A">
      <w:pPr>
        <w:numPr>
          <w:ilvl w:val="0"/>
          <w:numId w:val="8"/>
        </w:numPr>
        <w:ind w:left="720" w:hanging="360"/>
        <w:rPr>
          <w:sz w:val="40"/>
          <w:szCs w:val="40"/>
          <w:u w:val="none"/>
        </w:rPr>
      </w:pPr>
      <w:r w:rsidDel="00000000" w:rsidR="00000000" w:rsidRPr="00000000">
        <w:rPr>
          <w:sz w:val="40"/>
          <w:szCs w:val="40"/>
          <w:rtl w:val="0"/>
        </w:rPr>
        <w:t xml:space="preserve"> Chirag Sharma(CE) 190248</w:t>
      </w:r>
    </w:p>
    <w:p w:rsidR="00000000" w:rsidDel="00000000" w:rsidP="00000000" w:rsidRDefault="00000000" w:rsidRPr="00000000" w14:paraId="0000000B">
      <w:pPr>
        <w:numPr>
          <w:ilvl w:val="0"/>
          <w:numId w:val="8"/>
        </w:numPr>
        <w:ind w:left="720" w:hanging="360"/>
        <w:rPr>
          <w:sz w:val="40"/>
          <w:szCs w:val="40"/>
          <w:u w:val="none"/>
        </w:rPr>
      </w:pPr>
      <w:r w:rsidDel="00000000" w:rsidR="00000000" w:rsidRPr="00000000">
        <w:rPr>
          <w:sz w:val="40"/>
          <w:szCs w:val="40"/>
          <w:rtl w:val="0"/>
        </w:rPr>
        <w:t xml:space="preserve"> Atul Umak (CE)190202</w:t>
      </w:r>
    </w:p>
    <w:p w:rsidR="00000000" w:rsidDel="00000000" w:rsidP="00000000" w:rsidRDefault="00000000" w:rsidRPr="00000000" w14:paraId="0000000C">
      <w:pPr>
        <w:numPr>
          <w:ilvl w:val="0"/>
          <w:numId w:val="8"/>
        </w:numPr>
        <w:ind w:left="720" w:hanging="360"/>
        <w:rPr>
          <w:sz w:val="40"/>
          <w:szCs w:val="40"/>
          <w:u w:val="none"/>
        </w:rPr>
      </w:pPr>
      <w:r w:rsidDel="00000000" w:rsidR="00000000" w:rsidRPr="00000000">
        <w:rPr>
          <w:sz w:val="40"/>
          <w:szCs w:val="40"/>
          <w:rtl w:val="0"/>
        </w:rPr>
        <w:t xml:space="preserve"> Sumit Singh Sheoran(CE) 190875</w:t>
      </w:r>
    </w:p>
    <w:p w:rsidR="00000000" w:rsidDel="00000000" w:rsidP="00000000" w:rsidRDefault="00000000" w:rsidRPr="00000000" w14:paraId="0000000D">
      <w:pPr>
        <w:numPr>
          <w:ilvl w:val="0"/>
          <w:numId w:val="8"/>
        </w:numPr>
        <w:ind w:left="720" w:hanging="360"/>
        <w:rPr>
          <w:sz w:val="40"/>
          <w:szCs w:val="40"/>
          <w:u w:val="none"/>
        </w:rPr>
      </w:pPr>
      <w:r w:rsidDel="00000000" w:rsidR="00000000" w:rsidRPr="00000000">
        <w:rPr>
          <w:sz w:val="40"/>
          <w:szCs w:val="40"/>
          <w:rtl w:val="0"/>
        </w:rPr>
        <w:t xml:space="preserve"> Saral Verma(CE) 190767</w:t>
      </w:r>
    </w:p>
    <w:p w:rsidR="00000000" w:rsidDel="00000000" w:rsidP="00000000" w:rsidRDefault="00000000" w:rsidRPr="00000000" w14:paraId="0000000E">
      <w:pPr>
        <w:numPr>
          <w:ilvl w:val="0"/>
          <w:numId w:val="8"/>
        </w:numPr>
        <w:ind w:left="720" w:hanging="360"/>
        <w:rPr>
          <w:sz w:val="40"/>
          <w:szCs w:val="40"/>
          <w:u w:val="none"/>
        </w:rPr>
      </w:pPr>
      <w:r w:rsidDel="00000000" w:rsidR="00000000" w:rsidRPr="00000000">
        <w:rPr>
          <w:sz w:val="40"/>
          <w:szCs w:val="40"/>
          <w:rtl w:val="0"/>
        </w:rPr>
        <w:t xml:space="preserve"> Sandeep Gautam(ECO) 190754</w:t>
      </w:r>
    </w:p>
    <w:p w:rsidR="00000000" w:rsidDel="00000000" w:rsidP="00000000" w:rsidRDefault="00000000" w:rsidRPr="00000000" w14:paraId="0000000F">
      <w:pPr>
        <w:numPr>
          <w:ilvl w:val="0"/>
          <w:numId w:val="8"/>
        </w:numPr>
        <w:ind w:left="720" w:hanging="360"/>
        <w:rPr>
          <w:sz w:val="40"/>
          <w:szCs w:val="40"/>
          <w:u w:val="none"/>
        </w:rPr>
      </w:pPr>
      <w:r w:rsidDel="00000000" w:rsidR="00000000" w:rsidRPr="00000000">
        <w:rPr>
          <w:sz w:val="40"/>
          <w:szCs w:val="40"/>
          <w:rtl w:val="0"/>
        </w:rPr>
        <w:t xml:space="preserve">Anurag Yadav(CE) 190170</w:t>
      </w:r>
    </w:p>
    <w:p w:rsidR="00000000" w:rsidDel="00000000" w:rsidP="00000000" w:rsidRDefault="00000000" w:rsidRPr="00000000" w14:paraId="00000010">
      <w:pPr>
        <w:ind w:left="720" w:firstLine="0"/>
        <w:rPr>
          <w:sz w:val="40"/>
          <w:szCs w:val="40"/>
        </w:rPr>
      </w:pPr>
      <w:r w:rsidDel="00000000" w:rsidR="00000000" w:rsidRPr="00000000">
        <w:rPr>
          <w:rtl w:val="0"/>
        </w:rPr>
      </w:r>
    </w:p>
    <w:p w:rsidR="00000000" w:rsidDel="00000000" w:rsidP="00000000" w:rsidRDefault="00000000" w:rsidRPr="00000000" w14:paraId="00000011">
      <w:pPr>
        <w:ind w:left="720" w:firstLine="0"/>
        <w:rPr>
          <w:sz w:val="40"/>
          <w:szCs w:val="40"/>
        </w:rPr>
      </w:pPr>
      <w:r w:rsidDel="00000000" w:rsidR="00000000" w:rsidRPr="00000000">
        <w:rPr>
          <w:rtl w:val="0"/>
        </w:rPr>
      </w:r>
    </w:p>
    <w:p w:rsidR="00000000" w:rsidDel="00000000" w:rsidP="00000000" w:rsidRDefault="00000000" w:rsidRPr="00000000" w14:paraId="00000012">
      <w:pPr>
        <w:ind w:left="720" w:firstLine="0"/>
        <w:rPr>
          <w:sz w:val="40"/>
          <w:szCs w:val="40"/>
        </w:rPr>
      </w:pPr>
      <w:r w:rsidDel="00000000" w:rsidR="00000000" w:rsidRPr="00000000">
        <w:rPr>
          <w:rtl w:val="0"/>
        </w:rPr>
      </w:r>
    </w:p>
    <w:p w:rsidR="00000000" w:rsidDel="00000000" w:rsidP="00000000" w:rsidRDefault="00000000" w:rsidRPr="00000000" w14:paraId="00000013">
      <w:pPr>
        <w:ind w:left="720" w:firstLine="0"/>
        <w:rPr>
          <w:sz w:val="40"/>
          <w:szCs w:val="40"/>
        </w:rPr>
      </w:pPr>
      <w:r w:rsidDel="00000000" w:rsidR="00000000" w:rsidRPr="00000000">
        <w:rPr>
          <w:rtl w:val="0"/>
        </w:rPr>
      </w:r>
    </w:p>
    <w:p w:rsidR="00000000" w:rsidDel="00000000" w:rsidP="00000000" w:rsidRDefault="00000000" w:rsidRPr="00000000" w14:paraId="00000014">
      <w:pPr>
        <w:ind w:left="720" w:firstLine="0"/>
        <w:rPr>
          <w:sz w:val="40"/>
          <w:szCs w:val="40"/>
        </w:rPr>
      </w:pPr>
      <w:r w:rsidDel="00000000" w:rsidR="00000000" w:rsidRPr="00000000">
        <w:rPr>
          <w:rtl w:val="0"/>
        </w:rPr>
      </w:r>
    </w:p>
    <w:p w:rsidR="00000000" w:rsidDel="00000000" w:rsidP="00000000" w:rsidRDefault="00000000" w:rsidRPr="00000000" w14:paraId="00000015">
      <w:pPr>
        <w:ind w:left="720" w:firstLine="0"/>
        <w:rPr>
          <w:sz w:val="40"/>
          <w:szCs w:val="40"/>
        </w:rPr>
      </w:pPr>
      <w:r w:rsidDel="00000000" w:rsidR="00000000" w:rsidRPr="00000000">
        <w:rPr>
          <w:rtl w:val="0"/>
        </w:rPr>
      </w:r>
    </w:p>
    <w:p w:rsidR="00000000" w:rsidDel="00000000" w:rsidP="00000000" w:rsidRDefault="00000000" w:rsidRPr="00000000" w14:paraId="00000016">
      <w:pPr>
        <w:ind w:left="720" w:firstLine="0"/>
        <w:rPr>
          <w:sz w:val="40"/>
          <w:szCs w:val="40"/>
        </w:rPr>
      </w:pPr>
      <w:r w:rsidDel="00000000" w:rsidR="00000000" w:rsidRPr="00000000">
        <w:rPr>
          <w:rtl w:val="0"/>
        </w:rPr>
      </w:r>
    </w:p>
    <w:p w:rsidR="00000000" w:rsidDel="00000000" w:rsidP="00000000" w:rsidRDefault="00000000" w:rsidRPr="00000000" w14:paraId="00000017">
      <w:pPr>
        <w:ind w:left="720" w:firstLine="0"/>
        <w:rPr>
          <w:sz w:val="40"/>
          <w:szCs w:val="40"/>
        </w:rPr>
      </w:pPr>
      <w:r w:rsidDel="00000000" w:rsidR="00000000" w:rsidRPr="00000000">
        <w:rPr>
          <w:rtl w:val="0"/>
        </w:rPr>
      </w:r>
    </w:p>
    <w:p w:rsidR="00000000" w:rsidDel="00000000" w:rsidP="00000000" w:rsidRDefault="00000000" w:rsidRPr="00000000" w14:paraId="00000018">
      <w:pPr>
        <w:ind w:left="720" w:firstLine="0"/>
        <w:jc w:val="center"/>
        <w:rPr>
          <w:sz w:val="40"/>
          <w:szCs w:val="40"/>
        </w:rPr>
      </w:pPr>
      <w:r w:rsidDel="00000000" w:rsidR="00000000" w:rsidRPr="00000000">
        <w:rPr>
          <w:rtl w:val="0"/>
        </w:rPr>
      </w:r>
    </w:p>
    <w:p w:rsidR="00000000" w:rsidDel="00000000" w:rsidP="00000000" w:rsidRDefault="00000000" w:rsidRPr="00000000" w14:paraId="00000019">
      <w:pPr>
        <w:ind w:left="720" w:firstLine="0"/>
        <w:jc w:val="center"/>
        <w:rPr>
          <w:sz w:val="40"/>
          <w:szCs w:val="40"/>
        </w:rPr>
      </w:pPr>
      <w:r w:rsidDel="00000000" w:rsidR="00000000" w:rsidRPr="00000000">
        <w:rPr>
          <w:rtl w:val="0"/>
        </w:rPr>
      </w:r>
    </w:p>
    <w:p w:rsidR="00000000" w:rsidDel="00000000" w:rsidP="00000000" w:rsidRDefault="00000000" w:rsidRPr="00000000" w14:paraId="0000001A">
      <w:pPr>
        <w:ind w:left="720" w:firstLine="0"/>
        <w:jc w:val="center"/>
        <w:rPr>
          <w:sz w:val="40"/>
          <w:szCs w:val="40"/>
        </w:rPr>
      </w:pPr>
      <w:r w:rsidDel="00000000" w:rsidR="00000000" w:rsidRPr="00000000">
        <w:rPr>
          <w:rtl w:val="0"/>
        </w:rPr>
      </w:r>
    </w:p>
    <w:p w:rsidR="00000000" w:rsidDel="00000000" w:rsidP="00000000" w:rsidRDefault="00000000" w:rsidRPr="00000000" w14:paraId="0000001B">
      <w:pPr>
        <w:ind w:left="720" w:firstLine="0"/>
        <w:jc w:val="center"/>
        <w:rPr>
          <w:sz w:val="40"/>
          <w:szCs w:val="40"/>
        </w:rPr>
      </w:pPr>
      <w:r w:rsidDel="00000000" w:rsidR="00000000" w:rsidRPr="00000000">
        <w:rPr>
          <w:rtl w:val="0"/>
        </w:rPr>
      </w:r>
    </w:p>
    <w:p w:rsidR="00000000" w:rsidDel="00000000" w:rsidP="00000000" w:rsidRDefault="00000000" w:rsidRPr="00000000" w14:paraId="0000001C">
      <w:pPr>
        <w:ind w:left="720" w:firstLine="0"/>
        <w:jc w:val="center"/>
        <w:rPr>
          <w:b w:val="1"/>
          <w:sz w:val="40"/>
          <w:szCs w:val="40"/>
        </w:rPr>
      </w:pPr>
      <w:r w:rsidDel="00000000" w:rsidR="00000000" w:rsidRPr="00000000">
        <w:rPr>
          <w:rtl w:val="0"/>
        </w:rPr>
      </w:r>
    </w:p>
    <w:p w:rsidR="00000000" w:rsidDel="00000000" w:rsidP="00000000" w:rsidRDefault="00000000" w:rsidRPr="00000000" w14:paraId="0000001D">
      <w:pPr>
        <w:jc w:val="center"/>
        <w:rPr>
          <w:sz w:val="40"/>
          <w:szCs w:val="40"/>
        </w:rPr>
      </w:pPr>
      <w:r w:rsidDel="00000000" w:rsidR="00000000" w:rsidRPr="00000000">
        <w:rPr>
          <w:b w:val="1"/>
          <w:sz w:val="40"/>
          <w:szCs w:val="40"/>
          <w:rtl w:val="0"/>
        </w:rPr>
        <w:t xml:space="preserve">Title: </w:t>
      </w:r>
      <w:r w:rsidDel="00000000" w:rsidR="00000000" w:rsidRPr="00000000">
        <w:rPr>
          <w:b w:val="1"/>
          <w:sz w:val="40"/>
          <w:szCs w:val="40"/>
          <w:rtl w:val="0"/>
        </w:rPr>
        <w:t xml:space="preserve">International Trade Analysis Using EGM  Neural Networks</w:t>
      </w:r>
      <w:r w:rsidDel="00000000" w:rsidR="00000000" w:rsidRPr="00000000">
        <w:rPr>
          <w:color w:val="ff0000"/>
          <w:sz w:val="40"/>
          <w:szCs w:val="40"/>
          <w:rtl w:val="0"/>
        </w:rPr>
        <w:t xml:space="preserve"> </w:t>
      </w:r>
      <w:r w:rsidDel="00000000" w:rsidR="00000000" w:rsidRPr="00000000">
        <w:rPr>
          <w:b w:val="1"/>
          <w:sz w:val="40"/>
          <w:szCs w:val="40"/>
          <w:rtl w:val="0"/>
        </w:rPr>
        <w:t xml:space="preserve">and Random Forests</w:t>
      </w:r>
      <w:r w:rsidDel="00000000" w:rsidR="00000000" w:rsidRPr="00000000">
        <w:rPr>
          <w:sz w:val="40"/>
          <w:szCs w:val="40"/>
          <w:rtl w:val="0"/>
        </w:rPr>
        <w:t xml:space="preserve">                  </w:t>
      </w:r>
    </w:p>
    <w:p w:rsidR="00000000" w:rsidDel="00000000" w:rsidP="00000000" w:rsidRDefault="00000000" w:rsidRPr="00000000" w14:paraId="0000001E">
      <w:pPr>
        <w:jc w:val="center"/>
        <w:rPr>
          <w:sz w:val="40"/>
          <w:szCs w:val="40"/>
        </w:rPr>
      </w:pPr>
      <w:r w:rsidDel="00000000" w:rsidR="00000000" w:rsidRPr="00000000">
        <w:rPr>
          <w:rtl w:val="0"/>
        </w:rPr>
      </w:r>
    </w:p>
    <w:p w:rsidR="00000000" w:rsidDel="00000000" w:rsidP="00000000" w:rsidRDefault="00000000" w:rsidRPr="00000000" w14:paraId="0000001F">
      <w:pPr>
        <w:jc w:val="center"/>
        <w:rPr>
          <w:color w:val="606060"/>
          <w:sz w:val="40"/>
          <w:szCs w:val="40"/>
        </w:rPr>
      </w:pPr>
      <w:r w:rsidDel="00000000" w:rsidR="00000000" w:rsidRPr="00000000">
        <w:rPr>
          <w:sz w:val="40"/>
          <w:szCs w:val="40"/>
          <w:rtl w:val="0"/>
        </w:rPr>
        <w:t xml:space="preserve">Base Paper: </w:t>
      </w:r>
      <w:r w:rsidDel="00000000" w:rsidR="00000000" w:rsidRPr="00000000">
        <w:rPr>
          <w:color w:val="606060"/>
          <w:sz w:val="40"/>
          <w:szCs w:val="40"/>
          <w:rtl w:val="0"/>
        </w:rPr>
        <w:t xml:space="preserve">Neural Network Analysis of International Trade</w:t>
      </w:r>
      <w:r w:rsidDel="00000000" w:rsidR="00000000" w:rsidRPr="00000000">
        <w:rPr>
          <w:rtl w:val="0"/>
        </w:rPr>
      </w:r>
    </w:p>
    <w:p w:rsidR="00000000" w:rsidDel="00000000" w:rsidP="00000000" w:rsidRDefault="00000000" w:rsidRPr="00000000" w14:paraId="00000020">
      <w:pPr>
        <w:jc w:val="center"/>
        <w:rPr>
          <w:sz w:val="40"/>
          <w:szCs w:val="40"/>
        </w:rPr>
      </w:pPr>
      <w:r w:rsidDel="00000000" w:rsidR="00000000" w:rsidRPr="00000000">
        <w:rPr>
          <w:rtl w:val="0"/>
        </w:rPr>
      </w:r>
    </w:p>
    <w:p w:rsidR="00000000" w:rsidDel="00000000" w:rsidP="00000000" w:rsidRDefault="00000000" w:rsidRPr="00000000" w14:paraId="00000021">
      <w:pPr>
        <w:jc w:val="left"/>
        <w:rPr>
          <w:sz w:val="40"/>
          <w:szCs w:val="40"/>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rtl w:val="0"/>
        </w:rPr>
      </w:r>
    </w:p>
    <w:p w:rsidR="00000000" w:rsidDel="00000000" w:rsidP="00000000" w:rsidRDefault="00000000" w:rsidRPr="00000000" w14:paraId="00000023">
      <w:pPr>
        <w:jc w:val="center"/>
        <w:rPr>
          <w:sz w:val="40"/>
          <w:szCs w:val="40"/>
        </w:rPr>
      </w:pPr>
      <w:r w:rsidDel="00000000" w:rsidR="00000000" w:rsidRPr="00000000">
        <w:rPr>
          <w:sz w:val="40"/>
          <w:szCs w:val="40"/>
          <w:rtl w:val="0"/>
        </w:rPr>
        <w:t xml:space="preserve"> Author: </w:t>
      </w:r>
      <w:r w:rsidDel="00000000" w:rsidR="00000000" w:rsidRPr="00000000">
        <w:rPr>
          <w:sz w:val="40"/>
          <w:szCs w:val="40"/>
          <w:highlight w:val="white"/>
          <w:rtl w:val="0"/>
        </w:rPr>
        <w:t xml:space="preserve">Isaac Wohl ,Jim Kennedy</w:t>
      </w:r>
      <w:r w:rsidDel="00000000" w:rsidR="00000000" w:rsidRPr="00000000">
        <w:rPr>
          <w:rtl w:val="0"/>
        </w:rPr>
      </w:r>
    </w:p>
    <w:p w:rsidR="00000000" w:rsidDel="00000000" w:rsidP="00000000" w:rsidRDefault="00000000" w:rsidRPr="00000000" w14:paraId="00000024">
      <w:pPr>
        <w:jc w:val="left"/>
        <w:rPr>
          <w:sz w:val="40"/>
          <w:szCs w:val="40"/>
        </w:rPr>
      </w:pPr>
      <w:r w:rsidDel="00000000" w:rsidR="00000000" w:rsidRPr="00000000">
        <w:rPr>
          <w:rtl w:val="0"/>
        </w:rPr>
      </w:r>
    </w:p>
    <w:p w:rsidR="00000000" w:rsidDel="00000000" w:rsidP="00000000" w:rsidRDefault="00000000" w:rsidRPr="00000000" w14:paraId="00000025">
      <w:pPr>
        <w:jc w:val="left"/>
        <w:rPr>
          <w:sz w:val="40"/>
          <w:szCs w:val="40"/>
        </w:rPr>
      </w:pPr>
      <w:r w:rsidDel="00000000" w:rsidR="00000000" w:rsidRPr="00000000">
        <w:rPr>
          <w:rtl w:val="0"/>
        </w:rPr>
      </w:r>
    </w:p>
    <w:p w:rsidR="00000000" w:rsidDel="00000000" w:rsidP="00000000" w:rsidRDefault="00000000" w:rsidRPr="00000000" w14:paraId="00000026">
      <w:pPr>
        <w:jc w:val="left"/>
        <w:rPr>
          <w:sz w:val="40"/>
          <w:szCs w:val="40"/>
        </w:rPr>
      </w:pPr>
      <w:r w:rsidDel="00000000" w:rsidR="00000000" w:rsidRPr="00000000">
        <w:rPr>
          <w:rtl w:val="0"/>
        </w:rPr>
      </w:r>
    </w:p>
    <w:p w:rsidR="00000000" w:rsidDel="00000000" w:rsidP="00000000" w:rsidRDefault="00000000" w:rsidRPr="00000000" w14:paraId="00000027">
      <w:pPr>
        <w:jc w:val="left"/>
        <w:rPr>
          <w:sz w:val="40"/>
          <w:szCs w:val="40"/>
        </w:rPr>
      </w:pPr>
      <w:r w:rsidDel="00000000" w:rsidR="00000000" w:rsidRPr="00000000">
        <w:rPr>
          <w:rtl w:val="0"/>
        </w:rPr>
      </w:r>
    </w:p>
    <w:p w:rsidR="00000000" w:rsidDel="00000000" w:rsidP="00000000" w:rsidRDefault="00000000" w:rsidRPr="00000000" w14:paraId="00000028">
      <w:pPr>
        <w:jc w:val="left"/>
        <w:rPr>
          <w:sz w:val="40"/>
          <w:szCs w:val="40"/>
        </w:rPr>
      </w:pPr>
      <w:r w:rsidDel="00000000" w:rsidR="00000000" w:rsidRPr="00000000">
        <w:rPr>
          <w:rtl w:val="0"/>
        </w:rPr>
      </w:r>
    </w:p>
    <w:p w:rsidR="00000000" w:rsidDel="00000000" w:rsidP="00000000" w:rsidRDefault="00000000" w:rsidRPr="00000000" w14:paraId="00000029">
      <w:pPr>
        <w:jc w:val="left"/>
        <w:rPr>
          <w:sz w:val="40"/>
          <w:szCs w:val="40"/>
        </w:rPr>
      </w:pPr>
      <w:r w:rsidDel="00000000" w:rsidR="00000000" w:rsidRPr="00000000">
        <w:rPr>
          <w:rtl w:val="0"/>
        </w:rPr>
      </w:r>
    </w:p>
    <w:p w:rsidR="00000000" w:rsidDel="00000000" w:rsidP="00000000" w:rsidRDefault="00000000" w:rsidRPr="00000000" w14:paraId="0000002A">
      <w:pPr>
        <w:jc w:val="left"/>
        <w:rPr>
          <w:sz w:val="40"/>
          <w:szCs w:val="40"/>
        </w:rPr>
      </w:pPr>
      <w:r w:rsidDel="00000000" w:rsidR="00000000" w:rsidRPr="00000000">
        <w:rPr>
          <w:rtl w:val="0"/>
        </w:rPr>
      </w:r>
    </w:p>
    <w:p w:rsidR="00000000" w:rsidDel="00000000" w:rsidP="00000000" w:rsidRDefault="00000000" w:rsidRPr="00000000" w14:paraId="0000002B">
      <w:pPr>
        <w:jc w:val="left"/>
        <w:rPr>
          <w:sz w:val="40"/>
          <w:szCs w:val="40"/>
        </w:rPr>
      </w:pPr>
      <w:r w:rsidDel="00000000" w:rsidR="00000000" w:rsidRPr="00000000">
        <w:rPr>
          <w:rtl w:val="0"/>
        </w:rPr>
      </w:r>
    </w:p>
    <w:p w:rsidR="00000000" w:rsidDel="00000000" w:rsidP="00000000" w:rsidRDefault="00000000" w:rsidRPr="00000000" w14:paraId="0000002C">
      <w:pPr>
        <w:jc w:val="left"/>
        <w:rPr>
          <w:sz w:val="40"/>
          <w:szCs w:val="40"/>
        </w:rPr>
      </w:pPr>
      <w:r w:rsidDel="00000000" w:rsidR="00000000" w:rsidRPr="00000000">
        <w:rPr>
          <w:rtl w:val="0"/>
        </w:rPr>
      </w:r>
    </w:p>
    <w:p w:rsidR="00000000" w:rsidDel="00000000" w:rsidP="00000000" w:rsidRDefault="00000000" w:rsidRPr="00000000" w14:paraId="0000002D">
      <w:pPr>
        <w:jc w:val="left"/>
        <w:rPr>
          <w:sz w:val="40"/>
          <w:szCs w:val="40"/>
        </w:rPr>
      </w:pPr>
      <w:r w:rsidDel="00000000" w:rsidR="00000000" w:rsidRPr="00000000">
        <w:rPr>
          <w:rtl w:val="0"/>
        </w:rPr>
      </w:r>
    </w:p>
    <w:p w:rsidR="00000000" w:rsidDel="00000000" w:rsidP="00000000" w:rsidRDefault="00000000" w:rsidRPr="00000000" w14:paraId="0000002E">
      <w:pPr>
        <w:jc w:val="center"/>
        <w:rPr>
          <w:sz w:val="40"/>
          <w:szCs w:val="40"/>
        </w:rPr>
      </w:pPr>
      <w:r w:rsidDel="00000000" w:rsidR="00000000" w:rsidRPr="00000000">
        <w:rPr>
          <w:rtl w:val="0"/>
        </w:rPr>
      </w:r>
    </w:p>
    <w:p w:rsidR="00000000" w:rsidDel="00000000" w:rsidP="00000000" w:rsidRDefault="00000000" w:rsidRPr="00000000" w14:paraId="0000002F">
      <w:pPr>
        <w:jc w:val="left"/>
        <w:rPr>
          <w:sz w:val="40"/>
          <w:szCs w:val="40"/>
        </w:rPr>
      </w:pPr>
      <w:r w:rsidDel="00000000" w:rsidR="00000000" w:rsidRPr="00000000">
        <w:rPr>
          <w:b w:val="1"/>
          <w:sz w:val="36"/>
          <w:szCs w:val="36"/>
          <w:rtl w:val="0"/>
        </w:rPr>
        <w:t xml:space="preserve">Abstract</w:t>
      </w: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We will examine International Trade Flow from 1948-2019 panel data using both an Intuitive gravity model and the Extended Gravity Model including Multilateral Resistance Terms by using various econometric models like </w:t>
      </w:r>
      <w:r w:rsidDel="00000000" w:rsidR="00000000" w:rsidRPr="00000000">
        <w:rPr>
          <w:b w:val="1"/>
          <w:sz w:val="24"/>
          <w:szCs w:val="24"/>
          <w:rtl w:val="0"/>
        </w:rPr>
        <w:t xml:space="preserve">OLS, PPML, </w:t>
      </w:r>
      <w:r w:rsidDel="00000000" w:rsidR="00000000" w:rsidRPr="00000000">
        <w:rPr>
          <w:b w:val="1"/>
          <w:sz w:val="24"/>
          <w:szCs w:val="24"/>
          <w:rtl w:val="0"/>
        </w:rPr>
        <w:t xml:space="preserve">NBMPL</w:t>
      </w:r>
      <w:r w:rsidDel="00000000" w:rsidR="00000000" w:rsidRPr="00000000">
        <w:rPr>
          <w:b w:val="1"/>
          <w:sz w:val="24"/>
          <w:szCs w:val="24"/>
          <w:rtl w:val="0"/>
        </w:rPr>
        <w:t xml:space="preserve">,GPML, FIXED EFFECT AND NLS</w:t>
      </w:r>
      <w:r w:rsidDel="00000000" w:rsidR="00000000" w:rsidRPr="00000000">
        <w:rPr>
          <w:sz w:val="24"/>
          <w:szCs w:val="24"/>
          <w:rtl w:val="0"/>
        </w:rPr>
        <w:t xml:space="preserve"> and compare it with </w:t>
      </w:r>
      <w:r w:rsidDel="00000000" w:rsidR="00000000" w:rsidRPr="00000000">
        <w:rPr>
          <w:b w:val="1"/>
          <w:sz w:val="24"/>
          <w:szCs w:val="24"/>
          <w:rtl w:val="0"/>
        </w:rPr>
        <w:t xml:space="preserve">Neural Network and Random Forest Regression </w:t>
      </w:r>
      <w:r w:rsidDel="00000000" w:rsidR="00000000" w:rsidRPr="00000000">
        <w:rPr>
          <w:sz w:val="24"/>
          <w:szCs w:val="24"/>
          <w:rtl w:val="0"/>
        </w:rPr>
        <w:t xml:space="preserve">analysis. We constraint our proposal to the top 18 countries which are as follows: USA, United Arab, Japan, China, Singapore, Hongkong, Belgium, UK, Germany, Korea, France, Saudi Arabia, Bangladesh,Pakistan,Italy,Myanmar, Switzerland and India. We will use databases collected  from the IMF, Ministry of Commerce, World Bank , KOF.ethz and CEPII dataset. </w:t>
      </w:r>
    </w:p>
    <w:p w:rsidR="00000000" w:rsidDel="00000000" w:rsidP="00000000" w:rsidRDefault="00000000" w:rsidRPr="00000000" w14:paraId="00000031">
      <w:pPr>
        <w:jc w:val="center"/>
        <w:rPr>
          <w:sz w:val="40"/>
          <w:szCs w:val="40"/>
        </w:rPr>
      </w:pPr>
      <w:r w:rsidDel="00000000" w:rsidR="00000000" w:rsidRPr="00000000">
        <w:rPr>
          <w:rtl w:val="0"/>
        </w:rPr>
      </w:r>
    </w:p>
    <w:p w:rsidR="00000000" w:rsidDel="00000000" w:rsidP="00000000" w:rsidRDefault="00000000" w:rsidRPr="00000000" w14:paraId="00000032">
      <w:pPr>
        <w:jc w:val="left"/>
        <w:rPr>
          <w:sz w:val="40"/>
          <w:szCs w:val="40"/>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33">
      <w:pPr>
        <w:numPr>
          <w:ilvl w:val="0"/>
          <w:numId w:val="4"/>
        </w:numPr>
        <w:ind w:left="720" w:hanging="360"/>
        <w:jc w:val="left"/>
        <w:rPr>
          <w:sz w:val="24"/>
          <w:szCs w:val="24"/>
        </w:rPr>
      </w:pPr>
      <w:r w:rsidDel="00000000" w:rsidR="00000000" w:rsidRPr="00000000">
        <w:rPr>
          <w:sz w:val="24"/>
          <w:szCs w:val="24"/>
          <w:rtl w:val="0"/>
        </w:rPr>
        <w:t xml:space="preserve">Gravity </w:t>
      </w:r>
      <w:r w:rsidDel="00000000" w:rsidR="00000000" w:rsidRPr="00000000">
        <w:rPr>
          <w:sz w:val="24"/>
          <w:szCs w:val="24"/>
          <w:rtl w:val="0"/>
        </w:rPr>
        <w:t xml:space="preserve">Model</w:t>
      </w:r>
      <w:r w:rsidDel="00000000" w:rsidR="00000000" w:rsidRPr="00000000">
        <w:rPr>
          <w:sz w:val="24"/>
          <w:szCs w:val="24"/>
          <w:rtl w:val="0"/>
        </w:rPr>
        <w:t xml:space="preserve">s are the Workhorse of International Trade. A simple Intuitive model includes variables like GDPs of two countries and distance between them. They often include dummy variables that indicate whether the trade partners share a border, a language, a colonial relationship, or a regional trade agreement.</w:t>
      </w:r>
    </w:p>
    <w:p w:rsidR="00000000" w:rsidDel="00000000" w:rsidP="00000000" w:rsidRDefault="00000000" w:rsidRPr="00000000" w14:paraId="00000034">
      <w:pPr>
        <w:numPr>
          <w:ilvl w:val="0"/>
          <w:numId w:val="4"/>
        </w:numPr>
        <w:ind w:left="720" w:hanging="360"/>
        <w:jc w:val="left"/>
        <w:rPr>
          <w:sz w:val="24"/>
          <w:szCs w:val="24"/>
        </w:rPr>
      </w:pPr>
      <w:r w:rsidDel="00000000" w:rsidR="00000000" w:rsidRPr="00000000">
        <w:rPr>
          <w:sz w:val="24"/>
          <w:szCs w:val="24"/>
          <w:rtl w:val="0"/>
        </w:rPr>
        <w:t xml:space="preserve">Problem that arises due to intuitive </w:t>
      </w:r>
      <w:r w:rsidDel="00000000" w:rsidR="00000000" w:rsidRPr="00000000">
        <w:rPr>
          <w:sz w:val="24"/>
          <w:szCs w:val="24"/>
          <w:rtl w:val="0"/>
        </w:rPr>
        <w:t xml:space="preserve">model</w:t>
      </w:r>
      <w:r w:rsidDel="00000000" w:rsidR="00000000" w:rsidRPr="00000000">
        <w:rPr>
          <w:sz w:val="24"/>
          <w:szCs w:val="24"/>
          <w:rtl w:val="0"/>
        </w:rPr>
        <w:t xml:space="preserve"> is let's say how trade is being affected between countries i and j if trade costs change between i and k. This trade diversion and trade creation are such effects which come under multilateral resistance terms which intuitive gravity model does not account for.</w:t>
      </w:r>
    </w:p>
    <w:p w:rsidR="00000000" w:rsidDel="00000000" w:rsidP="00000000" w:rsidRDefault="00000000" w:rsidRPr="00000000" w14:paraId="00000035">
      <w:pPr>
        <w:numPr>
          <w:ilvl w:val="0"/>
          <w:numId w:val="4"/>
        </w:numPr>
        <w:ind w:left="720" w:hanging="360"/>
        <w:jc w:val="left"/>
        <w:rPr>
          <w:sz w:val="24"/>
          <w:szCs w:val="24"/>
        </w:rPr>
      </w:pPr>
      <w:r w:rsidDel="00000000" w:rsidR="00000000" w:rsidRPr="00000000">
        <w:rPr>
          <w:sz w:val="24"/>
          <w:szCs w:val="24"/>
          <w:rtl w:val="0"/>
        </w:rPr>
        <w:t xml:space="preserve">Anderson and Van Wincoop(2003) said the Gravity model should also incorporate Multilateral Resistance Terms because relative trade costs matter a lot.</w:t>
      </w:r>
    </w:p>
    <w:p w:rsidR="00000000" w:rsidDel="00000000" w:rsidP="00000000" w:rsidRDefault="00000000" w:rsidRPr="00000000" w14:paraId="00000036">
      <w:pPr>
        <w:numPr>
          <w:ilvl w:val="0"/>
          <w:numId w:val="4"/>
        </w:numPr>
        <w:ind w:left="720" w:hanging="360"/>
        <w:jc w:val="left"/>
        <w:rPr>
          <w:sz w:val="24"/>
          <w:szCs w:val="24"/>
        </w:rPr>
      </w:pPr>
      <w:r w:rsidDel="00000000" w:rsidR="00000000" w:rsidRPr="00000000">
        <w:rPr>
          <w:sz w:val="24"/>
          <w:szCs w:val="24"/>
          <w:rtl w:val="0"/>
        </w:rPr>
        <w:t xml:space="preserve">A common way to tackle not just multilateral resistance terms as well as other country specific , cultural terms can be done by using country fixed effects. Some gravity models use country-year fixed effects,country-pair fixed effects or both.</w:t>
      </w:r>
    </w:p>
    <w:p w:rsidR="00000000" w:rsidDel="00000000" w:rsidP="00000000" w:rsidRDefault="00000000" w:rsidRPr="00000000" w14:paraId="00000037">
      <w:pPr>
        <w:numPr>
          <w:ilvl w:val="0"/>
          <w:numId w:val="4"/>
        </w:numPr>
        <w:ind w:left="720" w:hanging="360"/>
        <w:jc w:val="left"/>
        <w:rPr>
          <w:sz w:val="24"/>
          <w:szCs w:val="24"/>
        </w:rPr>
      </w:pPr>
      <w:r w:rsidDel="00000000" w:rsidR="00000000" w:rsidRPr="00000000">
        <w:rPr>
          <w:sz w:val="24"/>
          <w:szCs w:val="24"/>
          <w:rtl w:val="0"/>
        </w:rPr>
        <w:t xml:space="preserve">Further Sections include estimation using econometric methods like OLS, Fixed Effect, PPML,GPML,NBPML and compare model’s explanatory powers.</w:t>
      </w:r>
    </w:p>
    <w:p w:rsidR="00000000" w:rsidDel="00000000" w:rsidP="00000000" w:rsidRDefault="00000000" w:rsidRPr="00000000" w14:paraId="00000038">
      <w:pPr>
        <w:numPr>
          <w:ilvl w:val="0"/>
          <w:numId w:val="4"/>
        </w:numPr>
        <w:ind w:left="720" w:hanging="360"/>
        <w:jc w:val="left"/>
        <w:rPr>
          <w:sz w:val="24"/>
          <w:szCs w:val="24"/>
        </w:rPr>
      </w:pPr>
      <w:r w:rsidDel="00000000" w:rsidR="00000000" w:rsidRPr="00000000">
        <w:rPr>
          <w:sz w:val="24"/>
          <w:szCs w:val="24"/>
          <w:rtl w:val="0"/>
        </w:rPr>
        <w:t xml:space="preserve">Finally, neural network and Random Forest Regression analysis on aggregate trade and further investigation on relative predicting powers of different Models.</w:t>
      </w:r>
    </w:p>
    <w:p w:rsidR="00000000" w:rsidDel="00000000" w:rsidP="00000000" w:rsidRDefault="00000000" w:rsidRPr="00000000" w14:paraId="00000039">
      <w:pPr>
        <w:jc w:val="left"/>
        <w:rPr>
          <w:sz w:val="40"/>
          <w:szCs w:val="40"/>
        </w:rPr>
      </w:pPr>
      <w:r w:rsidDel="00000000" w:rsidR="00000000" w:rsidRPr="00000000">
        <w:rPr>
          <w:rtl w:val="0"/>
        </w:rPr>
      </w:r>
    </w:p>
    <w:p w:rsidR="00000000" w:rsidDel="00000000" w:rsidP="00000000" w:rsidRDefault="00000000" w:rsidRPr="00000000" w14:paraId="0000003A">
      <w:pPr>
        <w:jc w:val="left"/>
        <w:rPr>
          <w:sz w:val="40"/>
          <w:szCs w:val="40"/>
        </w:rPr>
      </w:pPr>
      <w:r w:rsidDel="00000000" w:rsidR="00000000" w:rsidRPr="00000000">
        <w:rPr>
          <w:rtl w:val="0"/>
        </w:rPr>
      </w:r>
    </w:p>
    <w:p w:rsidR="00000000" w:rsidDel="00000000" w:rsidP="00000000" w:rsidRDefault="00000000" w:rsidRPr="00000000" w14:paraId="0000003B">
      <w:pPr>
        <w:jc w:val="left"/>
        <w:rPr>
          <w:sz w:val="40"/>
          <w:szCs w:val="40"/>
        </w:rPr>
      </w:pPr>
      <w:r w:rsidDel="00000000" w:rsidR="00000000" w:rsidRPr="00000000">
        <w:rPr>
          <w:rtl w:val="0"/>
        </w:rPr>
      </w:r>
    </w:p>
    <w:p w:rsidR="00000000" w:rsidDel="00000000" w:rsidP="00000000" w:rsidRDefault="00000000" w:rsidRPr="00000000" w14:paraId="0000003C">
      <w:pPr>
        <w:jc w:val="left"/>
        <w:rPr>
          <w:sz w:val="40"/>
          <w:szCs w:val="40"/>
        </w:rPr>
      </w:pPr>
      <w:r w:rsidDel="00000000" w:rsidR="00000000" w:rsidRPr="00000000">
        <w:rPr>
          <w:rtl w:val="0"/>
        </w:rPr>
      </w:r>
    </w:p>
    <w:p w:rsidR="00000000" w:rsidDel="00000000" w:rsidP="00000000" w:rsidRDefault="00000000" w:rsidRPr="00000000" w14:paraId="0000003D">
      <w:pPr>
        <w:jc w:val="left"/>
        <w:rPr>
          <w:b w:val="1"/>
          <w:sz w:val="36"/>
          <w:szCs w:val="36"/>
        </w:rPr>
      </w:pPr>
      <w:r w:rsidDel="00000000" w:rsidR="00000000" w:rsidRPr="00000000">
        <w:rPr>
          <w:b w:val="1"/>
          <w:sz w:val="36"/>
          <w:szCs w:val="36"/>
          <w:rtl w:val="0"/>
        </w:rPr>
        <w:t xml:space="preserve">Literature Review</w:t>
      </w:r>
    </w:p>
    <w:p w:rsidR="00000000" w:rsidDel="00000000" w:rsidP="00000000" w:rsidRDefault="00000000" w:rsidRPr="00000000" w14:paraId="0000003E">
      <w:pPr>
        <w:numPr>
          <w:ilvl w:val="0"/>
          <w:numId w:val="1"/>
        </w:numPr>
        <w:ind w:left="720" w:hanging="360"/>
        <w:jc w:val="left"/>
        <w:rPr>
          <w:sz w:val="24"/>
          <w:szCs w:val="24"/>
        </w:rPr>
      </w:pPr>
      <w:r w:rsidDel="00000000" w:rsidR="00000000" w:rsidRPr="00000000">
        <w:rPr>
          <w:sz w:val="24"/>
          <w:szCs w:val="24"/>
          <w:rtl w:val="0"/>
        </w:rPr>
        <w:t xml:space="preserve">Wohl and Kennedy in their work examined international trade using neural networks and traditional gravity model approach.their findings showed higher degree of accuracy in  prediction using RMSE within the traditional gravity model.</w:t>
      </w:r>
    </w:p>
    <w:p w:rsidR="00000000" w:rsidDel="00000000" w:rsidP="00000000" w:rsidRDefault="00000000" w:rsidRPr="00000000" w14:paraId="0000003F">
      <w:pPr>
        <w:numPr>
          <w:ilvl w:val="0"/>
          <w:numId w:val="1"/>
        </w:numPr>
        <w:ind w:left="720" w:hanging="360"/>
        <w:jc w:val="left"/>
        <w:rPr>
          <w:sz w:val="24"/>
          <w:szCs w:val="24"/>
        </w:rPr>
      </w:pPr>
      <w:r w:rsidDel="00000000" w:rsidR="00000000" w:rsidRPr="00000000">
        <w:rPr>
          <w:sz w:val="24"/>
          <w:szCs w:val="24"/>
          <w:rtl w:val="0"/>
        </w:rPr>
        <w:t xml:space="preserve">They pointed that the neural network is a highly robust and adaptable model to deal with highly interconnected variables in trade and will be less chaotic.</w:t>
      </w:r>
    </w:p>
    <w:p w:rsidR="00000000" w:rsidDel="00000000" w:rsidP="00000000" w:rsidRDefault="00000000" w:rsidRPr="00000000" w14:paraId="00000040">
      <w:pPr>
        <w:numPr>
          <w:ilvl w:val="0"/>
          <w:numId w:val="1"/>
        </w:numPr>
        <w:ind w:left="720" w:hanging="360"/>
        <w:jc w:val="left"/>
        <w:rPr>
          <w:sz w:val="24"/>
          <w:szCs w:val="24"/>
        </w:rPr>
      </w:pPr>
      <w:r w:rsidDel="00000000" w:rsidR="00000000" w:rsidRPr="00000000">
        <w:rPr>
          <w:sz w:val="24"/>
          <w:szCs w:val="24"/>
          <w:rtl w:val="0"/>
        </w:rPr>
        <w:t xml:space="preserve">Anderson and van Wincoop(2003) noted that gravity models should also account for multilateral terms.</w:t>
      </w:r>
    </w:p>
    <w:p w:rsidR="00000000" w:rsidDel="00000000" w:rsidP="00000000" w:rsidRDefault="00000000" w:rsidRPr="00000000" w14:paraId="00000041">
      <w:pPr>
        <w:numPr>
          <w:ilvl w:val="0"/>
          <w:numId w:val="1"/>
        </w:numPr>
        <w:ind w:left="720" w:hanging="360"/>
        <w:jc w:val="left"/>
        <w:rPr>
          <w:sz w:val="24"/>
          <w:szCs w:val="24"/>
        </w:rPr>
      </w:pPr>
      <w:r w:rsidDel="00000000" w:rsidR="00000000" w:rsidRPr="00000000">
        <w:rPr>
          <w:sz w:val="24"/>
          <w:szCs w:val="24"/>
          <w:rtl w:val="0"/>
        </w:rPr>
        <w:t xml:space="preserve">Head and mayer(2014) highlighted the importance of fixed effect. By using country specific fixed effects all monadic terms including multilateral terms are captured.</w:t>
      </w:r>
    </w:p>
    <w:p w:rsidR="00000000" w:rsidDel="00000000" w:rsidP="00000000" w:rsidRDefault="00000000" w:rsidRPr="00000000" w14:paraId="00000042">
      <w:pPr>
        <w:numPr>
          <w:ilvl w:val="0"/>
          <w:numId w:val="1"/>
        </w:numPr>
        <w:ind w:left="720" w:hanging="360"/>
        <w:jc w:val="left"/>
        <w:rPr>
          <w:sz w:val="24"/>
          <w:szCs w:val="24"/>
        </w:rPr>
      </w:pPr>
      <w:r w:rsidDel="00000000" w:rsidR="00000000" w:rsidRPr="00000000">
        <w:rPr>
          <w:sz w:val="24"/>
          <w:szCs w:val="24"/>
          <w:rtl w:val="0"/>
        </w:rPr>
        <w:t xml:space="preserve">One problem aroused how to deal with zero trade flow?. Santos Silva and Tenreyro came up with Poisson pseudo maximum likelihood (PPML). Yotov(2016) prescribes use of PPML for estimating Gravity equations and it also helps in dealing with heteroscedasticity.</w:t>
      </w:r>
    </w:p>
    <w:p w:rsidR="00000000" w:rsidDel="00000000" w:rsidP="00000000" w:rsidRDefault="00000000" w:rsidRPr="00000000" w14:paraId="00000043">
      <w:pPr>
        <w:numPr>
          <w:ilvl w:val="0"/>
          <w:numId w:val="1"/>
        </w:numPr>
        <w:ind w:left="720" w:hanging="360"/>
        <w:jc w:val="left"/>
        <w:rPr>
          <w:sz w:val="24"/>
          <w:szCs w:val="24"/>
        </w:rPr>
      </w:pPr>
      <w:r w:rsidDel="00000000" w:rsidR="00000000" w:rsidRPr="00000000">
        <w:rPr>
          <w:sz w:val="24"/>
          <w:szCs w:val="24"/>
          <w:rtl w:val="0"/>
        </w:rPr>
        <w:t xml:space="preserve">Author measured the accuracy of the out of sample predictions using RMSE(root mean square error). He noted that PPML and neural network estimators RMSE is higher using country year fixed effect than compared to country fixed effect.</w:t>
      </w:r>
    </w:p>
    <w:p w:rsidR="00000000" w:rsidDel="00000000" w:rsidP="00000000" w:rsidRDefault="00000000" w:rsidRPr="00000000" w14:paraId="00000044">
      <w:pPr>
        <w:numPr>
          <w:ilvl w:val="0"/>
          <w:numId w:val="1"/>
        </w:numPr>
        <w:ind w:left="720" w:hanging="360"/>
        <w:jc w:val="left"/>
        <w:rPr>
          <w:sz w:val="24"/>
          <w:szCs w:val="24"/>
        </w:rPr>
      </w:pPr>
      <w:r w:rsidDel="00000000" w:rsidR="00000000" w:rsidRPr="00000000">
        <w:rPr>
          <w:sz w:val="24"/>
          <w:szCs w:val="24"/>
          <w:rtl w:val="0"/>
        </w:rPr>
        <w:t xml:space="preserve">They trained the neural network on the full dataset with country fixed effects from 1986-2006 and used it to predict trade between the USA and its major trading partners between 2007-2016.</w:t>
      </w:r>
    </w:p>
    <w:p w:rsidR="00000000" w:rsidDel="00000000" w:rsidP="00000000" w:rsidRDefault="00000000" w:rsidRPr="00000000" w14:paraId="00000045">
      <w:pPr>
        <w:ind w:left="720" w:firstLine="0"/>
        <w:jc w:val="left"/>
        <w:rPr>
          <w:sz w:val="24"/>
          <w:szCs w:val="24"/>
        </w:rPr>
      </w:pPr>
      <w:r w:rsidDel="00000000" w:rsidR="00000000" w:rsidRPr="00000000">
        <w:rPr>
          <w:rtl w:val="0"/>
        </w:rPr>
      </w:r>
    </w:p>
    <w:p w:rsidR="00000000" w:rsidDel="00000000" w:rsidP="00000000" w:rsidRDefault="00000000" w:rsidRPr="00000000" w14:paraId="00000046">
      <w:pPr>
        <w:jc w:val="left"/>
        <w:rPr>
          <w:sz w:val="36"/>
          <w:szCs w:val="36"/>
        </w:rPr>
      </w:pPr>
      <w:r w:rsidDel="00000000" w:rsidR="00000000" w:rsidRPr="00000000">
        <w:rPr>
          <w:b w:val="1"/>
          <w:sz w:val="36"/>
          <w:szCs w:val="36"/>
          <w:rtl w:val="0"/>
        </w:rPr>
        <w:t xml:space="preserve">Objective</w:t>
      </w:r>
      <w:r w:rsidDel="00000000" w:rsidR="00000000" w:rsidRPr="00000000">
        <w:rPr>
          <w:rtl w:val="0"/>
        </w:rPr>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color w:val="0e101a"/>
          <w:sz w:val="24"/>
          <w:szCs w:val="24"/>
          <w:rtl w:val="0"/>
        </w:rPr>
        <w:t xml:space="preserve">We will apply both intuitive and extended gravity models including multilateral resistance terms on panel data from 1948-2019 specifically including top 18 countries.</w:t>
      </w:r>
    </w:p>
    <w:p w:rsidR="00000000" w:rsidDel="00000000" w:rsidP="00000000" w:rsidRDefault="00000000" w:rsidRPr="00000000" w14:paraId="00000048">
      <w:pPr>
        <w:numPr>
          <w:ilvl w:val="0"/>
          <w:numId w:val="3"/>
        </w:numPr>
        <w:ind w:left="720" w:hanging="360"/>
        <w:rPr>
          <w:color w:val="0e101a"/>
          <w:sz w:val="24"/>
          <w:szCs w:val="24"/>
        </w:rPr>
      </w:pPr>
      <w:r w:rsidDel="00000000" w:rsidR="00000000" w:rsidRPr="00000000">
        <w:rPr>
          <w:color w:val="0e101a"/>
          <w:sz w:val="24"/>
          <w:szCs w:val="24"/>
          <w:rtl w:val="0"/>
        </w:rPr>
        <w:t xml:space="preserve">We will apply various econometric methods like OLS, PPML, fixed effect model, NBPML,GPML and NLS and compare their model’s explanatory powers.</w:t>
      </w:r>
    </w:p>
    <w:p w:rsidR="00000000" w:rsidDel="00000000" w:rsidP="00000000" w:rsidRDefault="00000000" w:rsidRPr="00000000" w14:paraId="00000049">
      <w:pPr>
        <w:numPr>
          <w:ilvl w:val="0"/>
          <w:numId w:val="3"/>
        </w:numPr>
        <w:ind w:left="720" w:hanging="360"/>
        <w:rPr>
          <w:color w:val="0e101a"/>
          <w:sz w:val="24"/>
          <w:szCs w:val="24"/>
        </w:rPr>
      </w:pPr>
      <w:r w:rsidDel="00000000" w:rsidR="00000000" w:rsidRPr="00000000">
        <w:rPr>
          <w:color w:val="0e101a"/>
          <w:sz w:val="24"/>
          <w:szCs w:val="24"/>
          <w:rtl w:val="0"/>
        </w:rPr>
        <w:t xml:space="preserve">We will compare intuitive gravity </w:t>
      </w:r>
      <w:r w:rsidDel="00000000" w:rsidR="00000000" w:rsidRPr="00000000">
        <w:rPr>
          <w:color w:val="0e101a"/>
          <w:sz w:val="24"/>
          <w:szCs w:val="24"/>
          <w:rtl w:val="0"/>
        </w:rPr>
        <w:t xml:space="preserve">model</w:t>
      </w:r>
      <w:r w:rsidDel="00000000" w:rsidR="00000000" w:rsidRPr="00000000">
        <w:rPr>
          <w:color w:val="0e101a"/>
          <w:sz w:val="24"/>
          <w:szCs w:val="24"/>
          <w:rtl w:val="0"/>
        </w:rPr>
        <w:t xml:space="preserve"> with extended gravity </w:t>
      </w:r>
      <w:r w:rsidDel="00000000" w:rsidR="00000000" w:rsidRPr="00000000">
        <w:rPr>
          <w:color w:val="0e101a"/>
          <w:sz w:val="24"/>
          <w:szCs w:val="24"/>
          <w:rtl w:val="0"/>
        </w:rPr>
        <w:t xml:space="preserve">model</w:t>
      </w:r>
      <w:r w:rsidDel="00000000" w:rsidR="00000000" w:rsidRPr="00000000">
        <w:rPr>
          <w:color w:val="0e101a"/>
          <w:sz w:val="24"/>
          <w:szCs w:val="24"/>
          <w:rtl w:val="0"/>
        </w:rPr>
        <w:t xml:space="preserve"> by comparing R square value.we will also apply Fixed effect estimation that incorporates Multilateral terms.</w:t>
      </w:r>
    </w:p>
    <w:p w:rsidR="00000000" w:rsidDel="00000000" w:rsidP="00000000" w:rsidRDefault="00000000" w:rsidRPr="00000000" w14:paraId="0000004A">
      <w:pPr>
        <w:numPr>
          <w:ilvl w:val="0"/>
          <w:numId w:val="3"/>
        </w:numPr>
        <w:ind w:left="720" w:hanging="360"/>
        <w:rPr>
          <w:color w:val="0e101a"/>
          <w:sz w:val="24"/>
          <w:szCs w:val="24"/>
        </w:rPr>
      </w:pPr>
      <w:r w:rsidDel="00000000" w:rsidR="00000000" w:rsidRPr="00000000">
        <w:rPr>
          <w:color w:val="0e101a"/>
          <w:sz w:val="24"/>
          <w:szCs w:val="24"/>
          <w:rtl w:val="0"/>
        </w:rPr>
        <w:t xml:space="preserve">We will also apply PPML, GPML,NBPML and NLS and see their explanatory terms.</w:t>
      </w:r>
    </w:p>
    <w:p w:rsidR="00000000" w:rsidDel="00000000" w:rsidP="00000000" w:rsidRDefault="00000000" w:rsidRPr="00000000" w14:paraId="0000004B">
      <w:pPr>
        <w:numPr>
          <w:ilvl w:val="0"/>
          <w:numId w:val="3"/>
        </w:numPr>
        <w:ind w:left="720" w:hanging="360"/>
        <w:rPr>
          <w:color w:val="0e101a"/>
          <w:sz w:val="24"/>
          <w:szCs w:val="24"/>
        </w:rPr>
      </w:pPr>
      <w:r w:rsidDel="00000000" w:rsidR="00000000" w:rsidRPr="00000000">
        <w:rPr>
          <w:color w:val="0e101a"/>
          <w:sz w:val="24"/>
          <w:szCs w:val="24"/>
          <w:rtl w:val="0"/>
        </w:rPr>
        <w:t xml:space="preserve">We will train neural networks  and Random Forest Regression on a dataset and compare its predicting power to gravity ones using R square Value.</w:t>
      </w:r>
    </w:p>
    <w:p w:rsidR="00000000" w:rsidDel="00000000" w:rsidP="00000000" w:rsidRDefault="00000000" w:rsidRPr="00000000" w14:paraId="0000004C">
      <w:pPr>
        <w:jc w:val="left"/>
        <w:rPr>
          <w:color w:val="0e101a"/>
          <w:sz w:val="34"/>
          <w:szCs w:val="34"/>
        </w:rPr>
      </w:pPr>
      <w:r w:rsidDel="00000000" w:rsidR="00000000" w:rsidRPr="00000000">
        <w:rPr>
          <w:rtl w:val="0"/>
        </w:rPr>
      </w:r>
    </w:p>
    <w:p w:rsidR="00000000" w:rsidDel="00000000" w:rsidP="00000000" w:rsidRDefault="00000000" w:rsidRPr="00000000" w14:paraId="0000004D">
      <w:pPr>
        <w:jc w:val="left"/>
        <w:rPr>
          <w:color w:val="0e101a"/>
          <w:sz w:val="34"/>
          <w:szCs w:val="34"/>
        </w:rPr>
      </w:pPr>
      <w:r w:rsidDel="00000000" w:rsidR="00000000" w:rsidRPr="00000000">
        <w:rPr>
          <w:rtl w:val="0"/>
        </w:rPr>
      </w:r>
    </w:p>
    <w:p w:rsidR="00000000" w:rsidDel="00000000" w:rsidP="00000000" w:rsidRDefault="00000000" w:rsidRPr="00000000" w14:paraId="0000004E">
      <w:pPr>
        <w:jc w:val="left"/>
        <w:rPr>
          <w:color w:val="0e101a"/>
          <w:sz w:val="34"/>
          <w:szCs w:val="34"/>
        </w:rPr>
      </w:pPr>
      <w:r w:rsidDel="00000000" w:rsidR="00000000" w:rsidRPr="00000000">
        <w:rPr>
          <w:rtl w:val="0"/>
        </w:rPr>
      </w:r>
    </w:p>
    <w:p w:rsidR="00000000" w:rsidDel="00000000" w:rsidP="00000000" w:rsidRDefault="00000000" w:rsidRPr="00000000" w14:paraId="0000004F">
      <w:pPr>
        <w:jc w:val="left"/>
        <w:rPr>
          <w:sz w:val="40"/>
          <w:szCs w:val="40"/>
        </w:rPr>
      </w:pPr>
      <w:r w:rsidDel="00000000" w:rsidR="00000000" w:rsidRPr="00000000">
        <w:rPr>
          <w:b w:val="1"/>
          <w:sz w:val="36"/>
          <w:szCs w:val="36"/>
          <w:rtl w:val="0"/>
        </w:rPr>
        <w:t xml:space="preserve">Hypothesis </w:t>
      </w:r>
      <w:r w:rsidDel="00000000" w:rsidR="00000000" w:rsidRPr="00000000">
        <w:rPr>
          <w:rtl w:val="0"/>
        </w:rPr>
      </w:r>
    </w:p>
    <w:p w:rsidR="00000000" w:rsidDel="00000000" w:rsidP="00000000" w:rsidRDefault="00000000" w:rsidRPr="00000000" w14:paraId="00000050">
      <w:pPr>
        <w:numPr>
          <w:ilvl w:val="0"/>
          <w:numId w:val="6"/>
        </w:numPr>
        <w:ind w:left="720" w:hanging="360"/>
        <w:jc w:val="left"/>
        <w:rPr>
          <w:sz w:val="24"/>
          <w:szCs w:val="24"/>
        </w:rPr>
      </w:pPr>
      <w:r w:rsidDel="00000000" w:rsidR="00000000" w:rsidRPr="00000000">
        <w:rPr>
          <w:sz w:val="24"/>
          <w:szCs w:val="24"/>
          <w:rtl w:val="0"/>
        </w:rPr>
        <w:t xml:space="preserve">Intuitive gravity model only considers variables like GDP, distances and other dummy variables excluding the multilateral resistance terms. We wish to see that estimation using that is giving bad results as trade cost matters and the basic model does not include that.</w:t>
      </w:r>
    </w:p>
    <w:p w:rsidR="00000000" w:rsidDel="00000000" w:rsidP="00000000" w:rsidRDefault="00000000" w:rsidRPr="00000000" w14:paraId="00000051">
      <w:pPr>
        <w:numPr>
          <w:ilvl w:val="0"/>
          <w:numId w:val="6"/>
        </w:numPr>
        <w:ind w:left="720" w:hanging="360"/>
        <w:jc w:val="left"/>
        <w:rPr>
          <w:sz w:val="24"/>
          <w:szCs w:val="24"/>
        </w:rPr>
      </w:pPr>
      <w:r w:rsidDel="00000000" w:rsidR="00000000" w:rsidRPr="00000000">
        <w:rPr>
          <w:sz w:val="24"/>
          <w:szCs w:val="24"/>
          <w:rtl w:val="0"/>
        </w:rPr>
        <w:t xml:space="preserve">Extended gravity model does take multilateral terms into account which can be estimated using either through fixed effect model or the use of taylor series approximation of multilateral terms introduced by baier and bergstrand(2009) without inclusion of two dummy variables.it also helps in dealing with endogeneity.</w:t>
      </w:r>
    </w:p>
    <w:p w:rsidR="00000000" w:rsidDel="00000000" w:rsidP="00000000" w:rsidRDefault="00000000" w:rsidRPr="00000000" w14:paraId="00000052">
      <w:pPr>
        <w:numPr>
          <w:ilvl w:val="0"/>
          <w:numId w:val="6"/>
        </w:numPr>
        <w:ind w:left="720" w:hanging="360"/>
        <w:jc w:val="left"/>
        <w:rPr>
          <w:sz w:val="24"/>
          <w:szCs w:val="24"/>
        </w:rPr>
      </w:pPr>
      <w:r w:rsidDel="00000000" w:rsidR="00000000" w:rsidRPr="00000000">
        <w:rPr>
          <w:sz w:val="24"/>
          <w:szCs w:val="24"/>
          <w:rtl w:val="0"/>
        </w:rPr>
        <w:t xml:space="preserve">We wish to use the PPML model as well as it helps in dealing with zero trade flow developed by Silva and Tenreyro(2006).</w:t>
      </w:r>
    </w:p>
    <w:p w:rsidR="00000000" w:rsidDel="00000000" w:rsidP="00000000" w:rsidRDefault="00000000" w:rsidRPr="00000000" w14:paraId="00000053">
      <w:pPr>
        <w:numPr>
          <w:ilvl w:val="0"/>
          <w:numId w:val="6"/>
        </w:numPr>
        <w:ind w:left="720" w:hanging="360"/>
        <w:jc w:val="left"/>
        <w:rPr>
          <w:sz w:val="24"/>
          <w:szCs w:val="24"/>
        </w:rPr>
      </w:pPr>
      <w:r w:rsidDel="00000000" w:rsidR="00000000" w:rsidRPr="00000000">
        <w:rPr>
          <w:sz w:val="24"/>
          <w:szCs w:val="24"/>
          <w:rtl w:val="0"/>
        </w:rPr>
        <w:t xml:space="preserve">We also wish to use an extended version of PPML which is GPML which is an iterative approach and more robust. PPML is more robust than OLS and more preferred nowadays.</w:t>
      </w:r>
    </w:p>
    <w:p w:rsidR="00000000" w:rsidDel="00000000" w:rsidP="00000000" w:rsidRDefault="00000000" w:rsidRPr="00000000" w14:paraId="00000054">
      <w:pPr>
        <w:numPr>
          <w:ilvl w:val="0"/>
          <w:numId w:val="6"/>
        </w:numPr>
        <w:ind w:left="720" w:hanging="360"/>
        <w:jc w:val="left"/>
        <w:rPr>
          <w:sz w:val="24"/>
          <w:szCs w:val="24"/>
        </w:rPr>
      </w:pPr>
      <w:r w:rsidDel="00000000" w:rsidR="00000000" w:rsidRPr="00000000">
        <w:rPr>
          <w:sz w:val="24"/>
          <w:szCs w:val="24"/>
          <w:rtl w:val="0"/>
        </w:rPr>
        <w:t xml:space="preserve">We will also train the neural network and Random Forest  show that R-square value is far better than the Intuitive Gravity Model.</w:t>
      </w:r>
    </w:p>
    <w:p w:rsidR="00000000" w:rsidDel="00000000" w:rsidP="00000000" w:rsidRDefault="00000000" w:rsidRPr="00000000" w14:paraId="00000055">
      <w:pPr>
        <w:jc w:val="left"/>
        <w:rPr>
          <w:b w:val="1"/>
          <w:sz w:val="40"/>
          <w:szCs w:val="40"/>
        </w:rPr>
      </w:pPr>
      <w:r w:rsidDel="00000000" w:rsidR="00000000" w:rsidRPr="00000000">
        <w:rPr>
          <w:rtl w:val="0"/>
        </w:rPr>
      </w:r>
    </w:p>
    <w:p w:rsidR="00000000" w:rsidDel="00000000" w:rsidP="00000000" w:rsidRDefault="00000000" w:rsidRPr="00000000" w14:paraId="00000056">
      <w:pPr>
        <w:jc w:val="left"/>
        <w:rPr>
          <w:b w:val="1"/>
          <w:sz w:val="40"/>
          <w:szCs w:val="40"/>
        </w:rPr>
      </w:pPr>
      <w:r w:rsidDel="00000000" w:rsidR="00000000" w:rsidRPr="00000000">
        <w:rPr>
          <w:b w:val="1"/>
          <w:sz w:val="36"/>
          <w:szCs w:val="36"/>
          <w:rtl w:val="0"/>
        </w:rPr>
        <w:t xml:space="preserve">Model and Methodology </w:t>
      </w:r>
      <w:r w:rsidDel="00000000" w:rsidR="00000000" w:rsidRPr="00000000">
        <w:rPr>
          <w:rtl w:val="0"/>
        </w:rPr>
      </w:r>
    </w:p>
    <w:p w:rsidR="00000000" w:rsidDel="00000000" w:rsidP="00000000" w:rsidRDefault="00000000" w:rsidRPr="00000000" w14:paraId="00000057">
      <w:pPr>
        <w:numPr>
          <w:ilvl w:val="0"/>
          <w:numId w:val="7"/>
        </w:numPr>
        <w:ind w:left="720" w:hanging="360"/>
        <w:rPr>
          <w:b w:val="1"/>
          <w:color w:val="0e101a"/>
          <w:sz w:val="28"/>
          <w:szCs w:val="28"/>
          <w:highlight w:val="white"/>
          <w:u w:val="none"/>
        </w:rPr>
      </w:pPr>
      <w:r w:rsidDel="00000000" w:rsidR="00000000" w:rsidRPr="00000000">
        <w:rPr>
          <w:b w:val="1"/>
          <w:color w:val="0e101a"/>
          <w:sz w:val="28"/>
          <w:szCs w:val="28"/>
          <w:highlight w:val="white"/>
          <w:rtl w:val="0"/>
        </w:rPr>
        <w:t xml:space="preserve">Gravity Model</w:t>
      </w:r>
    </w:p>
    <w:p w:rsidR="00000000" w:rsidDel="00000000" w:rsidP="00000000" w:rsidRDefault="00000000" w:rsidRPr="00000000" w14:paraId="00000058">
      <w:pPr>
        <w:ind w:left="720" w:firstLine="0"/>
        <w:rPr>
          <w:b w:val="1"/>
          <w:color w:val="0e101a"/>
          <w:sz w:val="28"/>
          <w:szCs w:val="28"/>
          <w:highlight w:val="white"/>
        </w:rPr>
      </w:pPr>
      <w:r w:rsidDel="00000000" w:rsidR="00000000" w:rsidRPr="00000000">
        <w:rPr>
          <w:rtl w:val="0"/>
        </w:rPr>
      </w:r>
    </w:p>
    <w:p w:rsidR="00000000" w:rsidDel="00000000" w:rsidP="00000000" w:rsidRDefault="00000000" w:rsidRPr="00000000" w14:paraId="00000059">
      <w:pPr>
        <w:ind w:left="720" w:firstLine="0"/>
        <w:rPr>
          <w:color w:val="0e101a"/>
          <w:sz w:val="24"/>
          <w:szCs w:val="24"/>
          <w:highlight w:val="white"/>
        </w:rPr>
      </w:pPr>
      <w:r w:rsidDel="00000000" w:rsidR="00000000" w:rsidRPr="00000000">
        <w:rPr>
          <w:color w:val="0e101a"/>
          <w:sz w:val="24"/>
          <w:szCs w:val="24"/>
          <w:highlight w:val="white"/>
          <w:rtl w:val="0"/>
        </w:rPr>
        <w:t xml:space="preserve">Writing gravity model in its Basic Form:</w:t>
      </w:r>
    </w:p>
    <w:p w:rsidR="00000000" w:rsidDel="00000000" w:rsidP="00000000" w:rsidRDefault="00000000" w:rsidRPr="00000000" w14:paraId="0000005A">
      <w:pPr>
        <w:ind w:left="720" w:firstLine="0"/>
        <w:rPr>
          <w:color w:val="202124"/>
          <w:sz w:val="18"/>
          <w:szCs w:val="18"/>
          <w:highlight w:val="white"/>
        </w:rPr>
      </w:pPr>
      <w:r w:rsidDel="00000000" w:rsidR="00000000" w:rsidRPr="00000000">
        <w:rPr>
          <w:color w:val="0e101a"/>
          <w:sz w:val="28"/>
          <w:szCs w:val="28"/>
          <w:highlight w:val="white"/>
          <w:rtl w:val="0"/>
        </w:rPr>
        <w:t xml:space="preserve">                          </w:t>
      </w:r>
      <w:r w:rsidDel="00000000" w:rsidR="00000000" w:rsidRPr="00000000">
        <w:rPr>
          <w:color w:val="0e101a"/>
          <w:sz w:val="28"/>
          <w:szCs w:val="28"/>
          <w:highlight w:val="white"/>
          <w:rtl w:val="0"/>
        </w:rPr>
        <w:t xml:space="preserve">(GDP</w:t>
      </w:r>
      <w:r w:rsidDel="00000000" w:rsidR="00000000" w:rsidRPr="00000000">
        <w:rPr>
          <w:color w:val="0e101a"/>
          <w:sz w:val="28"/>
          <w:szCs w:val="28"/>
          <w:highlight w:val="white"/>
          <w:vertAlign w:val="subscript"/>
          <w:rtl w:val="0"/>
        </w:rPr>
        <w:t xml:space="preserve">i</w:t>
      </w:r>
      <w:r w:rsidDel="00000000" w:rsidR="00000000" w:rsidRPr="00000000">
        <w:rPr>
          <w:color w:val="0e101a"/>
          <w:sz w:val="28"/>
          <w:szCs w:val="28"/>
          <w:highlight w:val="white"/>
          <w:rtl w:val="0"/>
        </w:rPr>
        <w:t xml:space="preserve">)</w:t>
      </w:r>
      <w:r w:rsidDel="00000000" w:rsidR="00000000" w:rsidRPr="00000000">
        <w:rPr>
          <w:color w:val="202124"/>
          <w:sz w:val="24"/>
          <w:szCs w:val="24"/>
          <w:highlight w:val="white"/>
          <w:vertAlign w:val="superscript"/>
          <w:rtl w:val="0"/>
        </w:rPr>
        <w:t xml:space="preserve">𝝱</w:t>
      </w:r>
      <w:r w:rsidDel="00000000" w:rsidR="00000000" w:rsidRPr="00000000">
        <w:rPr>
          <w:color w:val="202124"/>
          <w:sz w:val="18"/>
          <w:szCs w:val="18"/>
          <w:highlight w:val="white"/>
          <w:vertAlign w:val="superscript"/>
          <w:rtl w:val="0"/>
        </w:rPr>
        <w:t xml:space="preserve">1</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(GDP</w:t>
      </w:r>
      <w:r w:rsidDel="00000000" w:rsidR="00000000" w:rsidRPr="00000000">
        <w:rPr>
          <w:color w:val="202124"/>
          <w:sz w:val="24"/>
          <w:szCs w:val="24"/>
          <w:highlight w:val="white"/>
          <w:vertAlign w:val="subscript"/>
          <w:rtl w:val="0"/>
        </w:rPr>
        <w:t xml:space="preserve">j</w:t>
      </w:r>
      <w:r w:rsidDel="00000000" w:rsidR="00000000" w:rsidRPr="00000000">
        <w:rPr>
          <w:color w:val="202124"/>
          <w:sz w:val="24"/>
          <w:szCs w:val="24"/>
          <w:highlight w:val="white"/>
          <w:rtl w:val="0"/>
        </w:rPr>
        <w:t xml:space="preserve">)</w:t>
      </w:r>
      <w:r w:rsidDel="00000000" w:rsidR="00000000" w:rsidRPr="00000000">
        <w:rPr>
          <w:color w:val="202124"/>
          <w:sz w:val="24"/>
          <w:szCs w:val="24"/>
          <w:highlight w:val="white"/>
          <w:vertAlign w:val="superscript"/>
          <w:rtl w:val="0"/>
        </w:rPr>
        <w:t xml:space="preserve">𝝱</w:t>
      </w:r>
      <w:r w:rsidDel="00000000" w:rsidR="00000000" w:rsidRPr="00000000">
        <w:rPr>
          <w:color w:val="202124"/>
          <w:sz w:val="18"/>
          <w:szCs w:val="18"/>
          <w:highlight w:val="white"/>
          <w:vertAlign w:val="superscript"/>
          <w:rtl w:val="0"/>
        </w:rPr>
        <w:t xml:space="preserve">2</w:t>
      </w:r>
      <w:r w:rsidDel="00000000" w:rsidR="00000000" w:rsidRPr="00000000">
        <w:rPr>
          <w:rtl w:val="0"/>
        </w:rPr>
      </w:r>
    </w:p>
    <w:p w:rsidR="00000000" w:rsidDel="00000000" w:rsidP="00000000" w:rsidRDefault="00000000" w:rsidRPr="00000000" w14:paraId="0000005B">
      <w:pPr>
        <w:ind w:left="720" w:firstLine="0"/>
        <w:rPr>
          <w:color w:val="202124"/>
          <w:sz w:val="18"/>
          <w:szCs w:val="18"/>
          <w:highlight w:val="white"/>
        </w:rPr>
      </w:pPr>
      <w:r w:rsidDel="00000000" w:rsidR="00000000" w:rsidRPr="00000000">
        <w:rPr>
          <w:color w:val="202124"/>
          <w:sz w:val="18"/>
          <w:szCs w:val="18"/>
          <w:highlight w:val="white"/>
          <w:rtl w:val="0"/>
        </w:rPr>
        <w:t xml:space="preserve">                      </w:t>
      </w:r>
      <w:r w:rsidDel="00000000" w:rsidR="00000000" w:rsidRPr="00000000">
        <w:rPr>
          <w:color w:val="0e101a"/>
          <w:sz w:val="28"/>
          <w:szCs w:val="28"/>
          <w:highlight w:val="white"/>
          <w:rtl w:val="0"/>
        </w:rPr>
        <w:t xml:space="preserve">T</w:t>
      </w:r>
      <w:r w:rsidDel="00000000" w:rsidR="00000000" w:rsidRPr="00000000">
        <w:rPr>
          <w:color w:val="0e101a"/>
          <w:sz w:val="28"/>
          <w:szCs w:val="28"/>
          <w:highlight w:val="white"/>
          <w:vertAlign w:val="subscript"/>
          <w:rtl w:val="0"/>
        </w:rPr>
        <w:t xml:space="preserve">ij</w:t>
      </w:r>
      <w:r w:rsidDel="00000000" w:rsidR="00000000" w:rsidRPr="00000000">
        <w:rPr>
          <w:color w:val="0e101a"/>
          <w:sz w:val="28"/>
          <w:szCs w:val="28"/>
          <w:highlight w:val="white"/>
          <w:rtl w:val="0"/>
        </w:rPr>
        <w:t xml:space="preserve"> = ɑ</w:t>
      </w:r>
      <w:r w:rsidDel="00000000" w:rsidR="00000000" w:rsidRPr="00000000">
        <w:rPr>
          <w:color w:val="202124"/>
          <w:sz w:val="18"/>
          <w:szCs w:val="18"/>
          <w:highlight w:val="white"/>
          <w:rtl w:val="0"/>
        </w:rPr>
        <w:t xml:space="preserve"> </w:t>
      </w:r>
      <w:r w:rsidDel="00000000" w:rsidR="00000000" w:rsidRPr="00000000">
        <w:rPr>
          <w:color w:val="202124"/>
          <w:sz w:val="18"/>
          <w:szCs w:val="18"/>
          <w:highlight w:val="white"/>
          <w:vertAlign w:val="superscript"/>
          <w:rtl w:val="0"/>
        </w:rPr>
        <w:t xml:space="preserve">   __________________________________</w:t>
      </w:r>
      <w:r w:rsidDel="00000000" w:rsidR="00000000" w:rsidRPr="00000000">
        <w:rPr>
          <w:rtl w:val="0"/>
        </w:rPr>
      </w:r>
    </w:p>
    <w:p w:rsidR="00000000" w:rsidDel="00000000" w:rsidP="00000000" w:rsidRDefault="00000000" w:rsidRPr="00000000" w14:paraId="0000005C">
      <w:pPr>
        <w:ind w:left="720" w:firstLine="0"/>
        <w:rPr>
          <w:color w:val="202124"/>
          <w:sz w:val="18"/>
          <w:szCs w:val="18"/>
          <w:highlight w:val="white"/>
        </w:rPr>
      </w:pPr>
      <w:r w:rsidDel="00000000" w:rsidR="00000000" w:rsidRPr="00000000">
        <w:rPr>
          <w:color w:val="202124"/>
          <w:sz w:val="18"/>
          <w:szCs w:val="18"/>
          <w:highlight w:val="white"/>
          <w:rtl w:val="0"/>
        </w:rPr>
        <w:t xml:space="preserve">                                                   </w:t>
      </w:r>
      <w:r w:rsidDel="00000000" w:rsidR="00000000" w:rsidRPr="00000000">
        <w:rPr>
          <w:color w:val="0e101a"/>
          <w:sz w:val="28"/>
          <w:szCs w:val="28"/>
          <w:highlight w:val="white"/>
          <w:rtl w:val="0"/>
        </w:rPr>
        <w:t xml:space="preserve">(D</w:t>
      </w:r>
      <w:r w:rsidDel="00000000" w:rsidR="00000000" w:rsidRPr="00000000">
        <w:rPr>
          <w:color w:val="0e101a"/>
          <w:sz w:val="28"/>
          <w:szCs w:val="28"/>
          <w:highlight w:val="white"/>
          <w:vertAlign w:val="subscript"/>
          <w:rtl w:val="0"/>
        </w:rPr>
        <w:t xml:space="preserve">ij</w:t>
      </w:r>
      <w:r w:rsidDel="00000000" w:rsidR="00000000" w:rsidRPr="00000000">
        <w:rPr>
          <w:color w:val="0e101a"/>
          <w:sz w:val="28"/>
          <w:szCs w:val="28"/>
          <w:highlight w:val="white"/>
          <w:rtl w:val="0"/>
        </w:rPr>
        <w:t xml:space="preserve">)</w:t>
      </w:r>
      <w:r w:rsidDel="00000000" w:rsidR="00000000" w:rsidRPr="00000000">
        <w:rPr>
          <w:color w:val="202124"/>
          <w:sz w:val="24"/>
          <w:szCs w:val="24"/>
          <w:highlight w:val="white"/>
          <w:vertAlign w:val="superscript"/>
          <w:rtl w:val="0"/>
        </w:rPr>
        <w:t xml:space="preserve">𝝱</w:t>
      </w:r>
      <w:r w:rsidDel="00000000" w:rsidR="00000000" w:rsidRPr="00000000">
        <w:rPr>
          <w:color w:val="202124"/>
          <w:sz w:val="18"/>
          <w:szCs w:val="18"/>
          <w:highlight w:val="white"/>
          <w:vertAlign w:val="superscript"/>
          <w:rtl w:val="0"/>
        </w:rPr>
        <w:t xml:space="preserve">3</w:t>
      </w:r>
      <w:r w:rsidDel="00000000" w:rsidR="00000000" w:rsidRPr="00000000">
        <w:rPr>
          <w:rtl w:val="0"/>
        </w:rPr>
      </w:r>
    </w:p>
    <w:p w:rsidR="00000000" w:rsidDel="00000000" w:rsidP="00000000" w:rsidRDefault="00000000" w:rsidRPr="00000000" w14:paraId="0000005D">
      <w:pPr>
        <w:ind w:left="720" w:firstLine="0"/>
        <w:rPr>
          <w:color w:val="202124"/>
          <w:sz w:val="18"/>
          <w:szCs w:val="18"/>
          <w:highlight w:val="white"/>
        </w:rPr>
      </w:pPr>
      <w:r w:rsidDel="00000000" w:rsidR="00000000" w:rsidRPr="00000000">
        <w:rPr>
          <w:rtl w:val="0"/>
        </w:rPr>
      </w:r>
    </w:p>
    <w:p w:rsidR="00000000" w:rsidDel="00000000" w:rsidP="00000000" w:rsidRDefault="00000000" w:rsidRPr="00000000" w14:paraId="0000005E">
      <w:pPr>
        <w:ind w:left="720" w:firstLine="0"/>
        <w:rPr>
          <w:color w:val="202124"/>
          <w:sz w:val="24"/>
          <w:szCs w:val="24"/>
          <w:highlight w:val="white"/>
        </w:rPr>
      </w:pPr>
      <w:r w:rsidDel="00000000" w:rsidR="00000000" w:rsidRPr="00000000">
        <w:rPr>
          <w:color w:val="202124"/>
          <w:sz w:val="24"/>
          <w:szCs w:val="24"/>
          <w:highlight w:val="white"/>
          <w:rtl w:val="0"/>
        </w:rPr>
        <w:t xml:space="preserve">Writing gravity model as OLS estimators:</w:t>
      </w:r>
    </w:p>
    <w:p w:rsidR="00000000" w:rsidDel="00000000" w:rsidP="00000000" w:rsidRDefault="00000000" w:rsidRPr="00000000" w14:paraId="0000005F">
      <w:pPr>
        <w:ind w:left="720" w:firstLine="0"/>
        <w:rPr>
          <w:color w:val="202124"/>
          <w:sz w:val="18"/>
          <w:szCs w:val="18"/>
          <w:highlight w:val="white"/>
        </w:rPr>
      </w:pPr>
      <w:r w:rsidDel="00000000" w:rsidR="00000000" w:rsidRPr="00000000">
        <w:rPr>
          <w:rtl w:val="0"/>
        </w:rPr>
      </w:r>
    </w:p>
    <w:p w:rsidR="00000000" w:rsidDel="00000000" w:rsidP="00000000" w:rsidRDefault="00000000" w:rsidRPr="00000000" w14:paraId="00000060">
      <w:pPr>
        <w:ind w:left="720" w:firstLine="0"/>
        <w:rPr>
          <w:color w:val="202124"/>
          <w:sz w:val="28"/>
          <w:szCs w:val="28"/>
          <w:highlight w:val="white"/>
        </w:rPr>
      </w:pPr>
      <w:r w:rsidDel="00000000" w:rsidR="00000000" w:rsidRPr="00000000">
        <w:rPr>
          <w:color w:val="202124"/>
          <w:sz w:val="28"/>
          <w:szCs w:val="28"/>
          <w:highlight w:val="white"/>
          <w:rtl w:val="0"/>
        </w:rPr>
        <w:t xml:space="preserve">lnX</w:t>
      </w:r>
      <w:r w:rsidDel="00000000" w:rsidR="00000000" w:rsidRPr="00000000">
        <w:rPr>
          <w:color w:val="202124"/>
          <w:sz w:val="28"/>
          <w:szCs w:val="28"/>
          <w:highlight w:val="white"/>
          <w:vertAlign w:val="subscript"/>
          <w:rtl w:val="0"/>
        </w:rPr>
        <w:t xml:space="preserve">ij,t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0</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i,t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2</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3</w:t>
      </w:r>
      <w:r w:rsidDel="00000000" w:rsidR="00000000" w:rsidRPr="00000000">
        <w:rPr>
          <w:color w:val="202124"/>
          <w:sz w:val="28"/>
          <w:szCs w:val="28"/>
          <w:highlight w:val="white"/>
          <w:rtl w:val="0"/>
        </w:rPr>
        <w:t xml:space="preserve">ln(Dist</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4</w:t>
      </w:r>
      <w:r w:rsidDel="00000000" w:rsidR="00000000" w:rsidRPr="00000000">
        <w:rPr>
          <w:color w:val="202124"/>
          <w:sz w:val="28"/>
          <w:szCs w:val="28"/>
          <w:highlight w:val="white"/>
          <w:rtl w:val="0"/>
        </w:rPr>
        <w:t xml:space="preserve">Contig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5</w:t>
      </w:r>
      <w:r w:rsidDel="00000000" w:rsidR="00000000" w:rsidRPr="00000000">
        <w:rPr>
          <w:color w:val="202124"/>
          <w:sz w:val="28"/>
          <w:szCs w:val="28"/>
          <w:highlight w:val="white"/>
          <w:rtl w:val="0"/>
        </w:rPr>
        <w:t xml:space="preserve">Comlang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6</w:t>
      </w:r>
      <w:r w:rsidDel="00000000" w:rsidR="00000000" w:rsidRPr="00000000">
        <w:rPr>
          <w:color w:val="202124"/>
          <w:sz w:val="28"/>
          <w:szCs w:val="28"/>
          <w:highlight w:val="white"/>
          <w:rtl w:val="0"/>
        </w:rPr>
        <w:t xml:space="preserve">Col</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7</w:t>
      </w:r>
      <w:r w:rsidDel="00000000" w:rsidR="00000000" w:rsidRPr="00000000">
        <w:rPr>
          <w:color w:val="202124"/>
          <w:sz w:val="28"/>
          <w:szCs w:val="28"/>
          <w:highlight w:val="white"/>
          <w:rtl w:val="0"/>
        </w:rPr>
        <w:t xml:space="preserve">ln(Infra</w:t>
      </w:r>
      <w:r w:rsidDel="00000000" w:rsidR="00000000" w:rsidRPr="00000000">
        <w:rPr>
          <w:color w:val="202124"/>
          <w:sz w:val="28"/>
          <w:szCs w:val="28"/>
          <w:highlight w:val="white"/>
          <w:vertAlign w:val="subscript"/>
          <w:rtl w:val="0"/>
        </w:rPr>
        <w:t xml:space="preserve">i</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8</w:t>
      </w:r>
      <w:r w:rsidDel="00000000" w:rsidR="00000000" w:rsidRPr="00000000">
        <w:rPr>
          <w:color w:val="202124"/>
          <w:sz w:val="28"/>
          <w:szCs w:val="28"/>
          <w:highlight w:val="white"/>
          <w:rtl w:val="0"/>
        </w:rPr>
        <w:t xml:space="preserve">l</w:t>
      </w:r>
      <w:r w:rsidDel="00000000" w:rsidR="00000000" w:rsidRPr="00000000">
        <w:rPr>
          <w:color w:val="202124"/>
          <w:sz w:val="28"/>
          <w:szCs w:val="28"/>
          <w:highlight w:val="white"/>
          <w:rtl w:val="0"/>
        </w:rPr>
        <w:t xml:space="preserve">n(Infra</w:t>
      </w:r>
      <w:r w:rsidDel="00000000" w:rsidR="00000000" w:rsidRPr="00000000">
        <w:rPr>
          <w:color w:val="202124"/>
          <w:sz w:val="28"/>
          <w:szCs w:val="28"/>
          <w:highlight w:val="white"/>
          <w:vertAlign w:val="subscript"/>
          <w:rtl w:val="0"/>
        </w:rPr>
        <w:t xml:space="preserve">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9</w:t>
      </w:r>
      <w:r w:rsidDel="00000000" w:rsidR="00000000" w:rsidRPr="00000000">
        <w:rPr>
          <w:color w:val="202124"/>
          <w:sz w:val="28"/>
          <w:szCs w:val="28"/>
          <w:highlight w:val="white"/>
          <w:rtl w:val="0"/>
        </w:rPr>
        <w:t xml:space="preserve">Obor</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10</w:t>
      </w:r>
      <w:r w:rsidDel="00000000" w:rsidR="00000000" w:rsidRPr="00000000">
        <w:rPr>
          <w:color w:val="202124"/>
          <w:sz w:val="28"/>
          <w:szCs w:val="28"/>
          <w:highlight w:val="white"/>
          <w:rtl w:val="0"/>
        </w:rPr>
        <w:t xml:space="preserve">Asean</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11</w:t>
      </w:r>
      <w:r w:rsidDel="00000000" w:rsidR="00000000" w:rsidRPr="00000000">
        <w:rPr>
          <w:color w:val="202124"/>
          <w:sz w:val="28"/>
          <w:szCs w:val="28"/>
          <w:highlight w:val="white"/>
          <w:rtl w:val="0"/>
        </w:rPr>
        <w:t xml:space="preserve">Eac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12</w:t>
      </w:r>
      <w:r w:rsidDel="00000000" w:rsidR="00000000" w:rsidRPr="00000000">
        <w:rPr>
          <w:color w:val="202124"/>
          <w:sz w:val="28"/>
          <w:szCs w:val="28"/>
          <w:highlight w:val="white"/>
          <w:rtl w:val="0"/>
        </w:rPr>
        <w:t xml:space="preserve">Sadc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e</w:t>
      </w:r>
      <w:r w:rsidDel="00000000" w:rsidR="00000000" w:rsidRPr="00000000">
        <w:rPr>
          <w:color w:val="202124"/>
          <w:sz w:val="28"/>
          <w:szCs w:val="28"/>
          <w:highlight w:val="white"/>
          <w:vertAlign w:val="subscript"/>
          <w:rtl w:val="0"/>
        </w:rPr>
        <w:t xml:space="preserve">ijt</w:t>
      </w:r>
      <w:r w:rsidDel="00000000" w:rsidR="00000000" w:rsidRPr="00000000">
        <w:rPr>
          <w:rtl w:val="0"/>
        </w:rPr>
      </w:r>
    </w:p>
    <w:p w:rsidR="00000000" w:rsidDel="00000000" w:rsidP="00000000" w:rsidRDefault="00000000" w:rsidRPr="00000000" w14:paraId="00000061">
      <w:pPr>
        <w:ind w:left="720" w:firstLine="0"/>
        <w:rPr>
          <w:color w:val="202124"/>
          <w:sz w:val="18"/>
          <w:szCs w:val="18"/>
          <w:highlight w:val="white"/>
        </w:rPr>
      </w:pPr>
      <w:r w:rsidDel="00000000" w:rsidR="00000000" w:rsidRPr="00000000">
        <w:rPr>
          <w:rtl w:val="0"/>
        </w:rPr>
      </w:r>
    </w:p>
    <w:p w:rsidR="00000000" w:rsidDel="00000000" w:rsidP="00000000" w:rsidRDefault="00000000" w:rsidRPr="00000000" w14:paraId="00000062">
      <w:pPr>
        <w:ind w:left="720" w:firstLine="0"/>
        <w:rPr>
          <w:color w:val="202124"/>
          <w:sz w:val="14"/>
          <w:szCs w:val="14"/>
          <w:highlight w:val="white"/>
        </w:rPr>
      </w:pPr>
      <w:r w:rsidDel="00000000" w:rsidR="00000000" w:rsidRPr="00000000">
        <w:rPr>
          <w:color w:val="202124"/>
          <w:sz w:val="24"/>
          <w:szCs w:val="24"/>
          <w:highlight w:val="white"/>
          <w:rtl w:val="0"/>
        </w:rPr>
        <w:t xml:space="preserve">Adding some fixed country effects:</w:t>
      </w:r>
      <w:r w:rsidDel="00000000" w:rsidR="00000000" w:rsidRPr="00000000">
        <w:rPr>
          <w:rtl w:val="0"/>
        </w:rPr>
      </w:r>
    </w:p>
    <w:p w:rsidR="00000000" w:rsidDel="00000000" w:rsidP="00000000" w:rsidRDefault="00000000" w:rsidRPr="00000000" w14:paraId="00000063">
      <w:pPr>
        <w:ind w:left="720" w:firstLine="0"/>
        <w:rPr>
          <w:color w:val="202124"/>
          <w:sz w:val="14"/>
          <w:szCs w:val="14"/>
          <w:highlight w:val="white"/>
        </w:rPr>
      </w:pPr>
      <w:r w:rsidDel="00000000" w:rsidR="00000000" w:rsidRPr="00000000">
        <w:rPr>
          <w:rtl w:val="0"/>
        </w:rPr>
      </w:r>
    </w:p>
    <w:p w:rsidR="00000000" w:rsidDel="00000000" w:rsidP="00000000" w:rsidRDefault="00000000" w:rsidRPr="00000000" w14:paraId="00000064">
      <w:pPr>
        <w:ind w:left="720" w:firstLine="0"/>
        <w:rPr>
          <w:color w:val="0e101a"/>
          <w:sz w:val="28"/>
          <w:szCs w:val="28"/>
          <w:highlight w:val="white"/>
        </w:rPr>
      </w:pPr>
      <w:r w:rsidDel="00000000" w:rsidR="00000000" w:rsidRPr="00000000">
        <w:rPr>
          <w:color w:val="202124"/>
          <w:sz w:val="28"/>
          <w:szCs w:val="28"/>
          <w:highlight w:val="white"/>
          <w:rtl w:val="0"/>
        </w:rPr>
        <w:t xml:space="preserve">lnX</w:t>
      </w:r>
      <w:r w:rsidDel="00000000" w:rsidR="00000000" w:rsidRPr="00000000">
        <w:rPr>
          <w:color w:val="202124"/>
          <w:sz w:val="28"/>
          <w:szCs w:val="28"/>
          <w:highlight w:val="white"/>
          <w:vertAlign w:val="subscript"/>
          <w:rtl w:val="0"/>
        </w:rPr>
        <w:t xml:space="preserve">ij,t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0</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i,t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2</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3</w:t>
      </w:r>
      <w:r w:rsidDel="00000000" w:rsidR="00000000" w:rsidRPr="00000000">
        <w:rPr>
          <w:color w:val="202124"/>
          <w:sz w:val="28"/>
          <w:szCs w:val="28"/>
          <w:highlight w:val="white"/>
          <w:rtl w:val="0"/>
        </w:rPr>
        <w:t xml:space="preserve">ln(Dist</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4</w:t>
      </w:r>
      <w:r w:rsidDel="00000000" w:rsidR="00000000" w:rsidRPr="00000000">
        <w:rPr>
          <w:color w:val="202124"/>
          <w:sz w:val="28"/>
          <w:szCs w:val="28"/>
          <w:highlight w:val="white"/>
          <w:rtl w:val="0"/>
        </w:rPr>
        <w:t xml:space="preserve">Contig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5</w:t>
      </w:r>
      <w:r w:rsidDel="00000000" w:rsidR="00000000" w:rsidRPr="00000000">
        <w:rPr>
          <w:color w:val="202124"/>
          <w:sz w:val="28"/>
          <w:szCs w:val="28"/>
          <w:highlight w:val="white"/>
          <w:rtl w:val="0"/>
        </w:rPr>
        <w:t xml:space="preserve">Comlang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6</w:t>
      </w:r>
      <w:r w:rsidDel="00000000" w:rsidR="00000000" w:rsidRPr="00000000">
        <w:rPr>
          <w:color w:val="202124"/>
          <w:sz w:val="28"/>
          <w:szCs w:val="28"/>
          <w:highlight w:val="white"/>
          <w:rtl w:val="0"/>
        </w:rPr>
        <w:t xml:space="preserve">Col</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7</w:t>
      </w:r>
      <w:r w:rsidDel="00000000" w:rsidR="00000000" w:rsidRPr="00000000">
        <w:rPr>
          <w:color w:val="202124"/>
          <w:sz w:val="28"/>
          <w:szCs w:val="28"/>
          <w:highlight w:val="white"/>
          <w:rtl w:val="0"/>
        </w:rPr>
        <w:t xml:space="preserve">ln(Infra</w:t>
      </w:r>
      <w:r w:rsidDel="00000000" w:rsidR="00000000" w:rsidRPr="00000000">
        <w:rPr>
          <w:color w:val="202124"/>
          <w:sz w:val="28"/>
          <w:szCs w:val="28"/>
          <w:highlight w:val="white"/>
          <w:vertAlign w:val="subscript"/>
          <w:rtl w:val="0"/>
        </w:rPr>
        <w:t xml:space="preserve">i</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8</w:t>
      </w:r>
      <w:r w:rsidDel="00000000" w:rsidR="00000000" w:rsidRPr="00000000">
        <w:rPr>
          <w:color w:val="202124"/>
          <w:sz w:val="28"/>
          <w:szCs w:val="28"/>
          <w:highlight w:val="white"/>
          <w:rtl w:val="0"/>
        </w:rPr>
        <w:t xml:space="preserve">ln(Infra</w:t>
      </w:r>
      <w:r w:rsidDel="00000000" w:rsidR="00000000" w:rsidRPr="00000000">
        <w:rPr>
          <w:color w:val="202124"/>
          <w:sz w:val="28"/>
          <w:szCs w:val="28"/>
          <w:highlight w:val="white"/>
          <w:vertAlign w:val="subscript"/>
          <w:rtl w:val="0"/>
        </w:rPr>
        <w:t xml:space="preserve">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9</w:t>
      </w:r>
      <w:r w:rsidDel="00000000" w:rsidR="00000000" w:rsidRPr="00000000">
        <w:rPr>
          <w:color w:val="202124"/>
          <w:sz w:val="28"/>
          <w:szCs w:val="28"/>
          <w:highlight w:val="white"/>
          <w:rtl w:val="0"/>
        </w:rPr>
        <w:t xml:space="preserve">Obor</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10</w:t>
      </w:r>
      <w:r w:rsidDel="00000000" w:rsidR="00000000" w:rsidRPr="00000000">
        <w:rPr>
          <w:color w:val="202124"/>
          <w:sz w:val="28"/>
          <w:szCs w:val="28"/>
          <w:highlight w:val="white"/>
          <w:rtl w:val="0"/>
        </w:rPr>
        <w:t xml:space="preserve">Asean</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11</w:t>
      </w:r>
      <w:r w:rsidDel="00000000" w:rsidR="00000000" w:rsidRPr="00000000">
        <w:rPr>
          <w:color w:val="202124"/>
          <w:sz w:val="28"/>
          <w:szCs w:val="28"/>
          <w:highlight w:val="white"/>
          <w:rtl w:val="0"/>
        </w:rPr>
        <w:t xml:space="preserve">Eac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12</w:t>
      </w:r>
      <w:r w:rsidDel="00000000" w:rsidR="00000000" w:rsidRPr="00000000">
        <w:rPr>
          <w:color w:val="202124"/>
          <w:sz w:val="28"/>
          <w:szCs w:val="28"/>
          <w:highlight w:val="white"/>
          <w:rtl w:val="0"/>
        </w:rPr>
        <w:t xml:space="preserve">Sadc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𝜇</w:t>
      </w:r>
      <w:r w:rsidDel="00000000" w:rsidR="00000000" w:rsidRPr="00000000">
        <w:rPr>
          <w:color w:val="202124"/>
          <w:sz w:val="28"/>
          <w:szCs w:val="28"/>
          <w:highlight w:val="white"/>
          <w:vertAlign w:val="subscript"/>
          <w:rtl w:val="0"/>
        </w:rPr>
        <w:t xml:space="preserve">i</w:t>
      </w:r>
      <w:r w:rsidDel="00000000" w:rsidR="00000000" w:rsidRPr="00000000">
        <w:rPr>
          <w:color w:val="202124"/>
          <w:sz w:val="28"/>
          <w:szCs w:val="28"/>
          <w:highlight w:val="white"/>
          <w:rtl w:val="0"/>
        </w:rPr>
        <w:t xml:space="preserve"> + </w:t>
      </w:r>
      <w:r w:rsidDel="00000000" w:rsidR="00000000" w:rsidRPr="00000000">
        <w:rPr>
          <w:color w:val="0e101a"/>
          <w:sz w:val="28"/>
          <w:szCs w:val="28"/>
          <w:highlight w:val="white"/>
          <w:rtl w:val="0"/>
        </w:rPr>
        <w:t xml:space="preserve">ɑ</w:t>
      </w:r>
      <w:r w:rsidDel="00000000" w:rsidR="00000000" w:rsidRPr="00000000">
        <w:rPr>
          <w:color w:val="0e101a"/>
          <w:sz w:val="28"/>
          <w:szCs w:val="28"/>
          <w:highlight w:val="white"/>
          <w:vertAlign w:val="subscript"/>
          <w:rtl w:val="0"/>
        </w:rPr>
        <w:t xml:space="preserve">j</w:t>
      </w:r>
      <w:r w:rsidDel="00000000" w:rsidR="00000000" w:rsidRPr="00000000">
        <w:rPr>
          <w:color w:val="202124"/>
          <w:sz w:val="28"/>
          <w:szCs w:val="28"/>
          <w:highlight w:val="white"/>
          <w:rtl w:val="0"/>
        </w:rPr>
        <w:t xml:space="preserve"> +e</w:t>
      </w:r>
      <w:r w:rsidDel="00000000" w:rsidR="00000000" w:rsidRPr="00000000">
        <w:rPr>
          <w:color w:val="202124"/>
          <w:sz w:val="28"/>
          <w:szCs w:val="28"/>
          <w:highlight w:val="white"/>
          <w:vertAlign w:val="subscript"/>
          <w:rtl w:val="0"/>
        </w:rPr>
        <w:t xml:space="preserve">ijt</w:t>
      </w:r>
      <w:r w:rsidDel="00000000" w:rsidR="00000000" w:rsidRPr="00000000">
        <w:rPr>
          <w:rtl w:val="0"/>
        </w:rPr>
      </w:r>
    </w:p>
    <w:p w:rsidR="00000000" w:rsidDel="00000000" w:rsidP="00000000" w:rsidRDefault="00000000" w:rsidRPr="00000000" w14:paraId="00000065">
      <w:pPr>
        <w:ind w:left="720" w:firstLine="0"/>
        <w:rPr>
          <w:color w:val="0e101a"/>
          <w:sz w:val="28"/>
          <w:szCs w:val="28"/>
          <w:highlight w:val="white"/>
        </w:rPr>
      </w:pPr>
      <w:r w:rsidDel="00000000" w:rsidR="00000000" w:rsidRPr="00000000">
        <w:rPr>
          <w:rtl w:val="0"/>
        </w:rPr>
      </w:r>
    </w:p>
    <w:p w:rsidR="00000000" w:rsidDel="00000000" w:rsidP="00000000" w:rsidRDefault="00000000" w:rsidRPr="00000000" w14:paraId="00000066">
      <w:pPr>
        <w:ind w:left="720" w:firstLine="0"/>
        <w:rPr>
          <w:color w:val="0e101a"/>
          <w:sz w:val="24"/>
          <w:szCs w:val="24"/>
          <w:highlight w:val="white"/>
        </w:rPr>
      </w:pPr>
      <w:r w:rsidDel="00000000" w:rsidR="00000000" w:rsidRPr="00000000">
        <w:rPr>
          <w:color w:val="0e101a"/>
          <w:sz w:val="24"/>
          <w:szCs w:val="24"/>
          <w:highlight w:val="white"/>
          <w:rtl w:val="0"/>
        </w:rPr>
        <w:t xml:space="preserve">Alternatively, with country year fixed effects:</w:t>
      </w:r>
    </w:p>
    <w:p w:rsidR="00000000" w:rsidDel="00000000" w:rsidP="00000000" w:rsidRDefault="00000000" w:rsidRPr="00000000" w14:paraId="00000067">
      <w:pPr>
        <w:ind w:left="720" w:firstLine="0"/>
        <w:rPr>
          <w:color w:val="202124"/>
          <w:sz w:val="28"/>
          <w:szCs w:val="28"/>
          <w:highlight w:val="white"/>
          <w:vertAlign w:val="subscript"/>
        </w:rPr>
      </w:pPr>
      <w:r w:rsidDel="00000000" w:rsidR="00000000" w:rsidRPr="00000000">
        <w:rPr>
          <w:color w:val="202124"/>
          <w:sz w:val="28"/>
          <w:szCs w:val="28"/>
          <w:highlight w:val="white"/>
          <w:rtl w:val="0"/>
        </w:rPr>
        <w:t xml:space="preserve">lnX</w:t>
      </w:r>
      <w:r w:rsidDel="00000000" w:rsidR="00000000" w:rsidRPr="00000000">
        <w:rPr>
          <w:color w:val="202124"/>
          <w:sz w:val="28"/>
          <w:szCs w:val="28"/>
          <w:highlight w:val="white"/>
          <w:vertAlign w:val="subscript"/>
          <w:rtl w:val="0"/>
        </w:rPr>
        <w:t xml:space="preserve">ij,t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0</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i,t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2</w:t>
      </w:r>
      <w:r w:rsidDel="00000000" w:rsidR="00000000" w:rsidRPr="00000000">
        <w:rPr>
          <w:color w:val="202124"/>
          <w:sz w:val="28"/>
          <w:szCs w:val="28"/>
          <w:highlight w:val="white"/>
          <w:rtl w:val="0"/>
        </w:rPr>
        <w:t xml:space="preserve">ln(GDP</w:t>
      </w:r>
      <w:r w:rsidDel="00000000" w:rsidR="00000000" w:rsidRPr="00000000">
        <w:rPr>
          <w:color w:val="202124"/>
          <w:sz w:val="28"/>
          <w:szCs w:val="28"/>
          <w:highlight w:val="white"/>
          <w:vertAlign w:val="subscript"/>
          <w:rtl w:val="0"/>
        </w:rPr>
        <w:t xml:space="preserve">j,t</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3</w:t>
      </w:r>
      <w:r w:rsidDel="00000000" w:rsidR="00000000" w:rsidRPr="00000000">
        <w:rPr>
          <w:color w:val="202124"/>
          <w:sz w:val="28"/>
          <w:szCs w:val="28"/>
          <w:highlight w:val="white"/>
          <w:rtl w:val="0"/>
        </w:rPr>
        <w:t xml:space="preserve">ln(Dist</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4</w:t>
      </w:r>
      <w:r w:rsidDel="00000000" w:rsidR="00000000" w:rsidRPr="00000000">
        <w:rPr>
          <w:color w:val="202124"/>
          <w:sz w:val="28"/>
          <w:szCs w:val="28"/>
          <w:highlight w:val="white"/>
          <w:rtl w:val="0"/>
        </w:rPr>
        <w:t xml:space="preserve">Contig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5</w:t>
      </w:r>
      <w:r w:rsidDel="00000000" w:rsidR="00000000" w:rsidRPr="00000000">
        <w:rPr>
          <w:color w:val="202124"/>
          <w:sz w:val="28"/>
          <w:szCs w:val="28"/>
          <w:highlight w:val="white"/>
          <w:rtl w:val="0"/>
        </w:rPr>
        <w:t xml:space="preserve">Comlang</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6</w:t>
      </w:r>
      <w:r w:rsidDel="00000000" w:rsidR="00000000" w:rsidRPr="00000000">
        <w:rPr>
          <w:color w:val="202124"/>
          <w:sz w:val="28"/>
          <w:szCs w:val="28"/>
          <w:highlight w:val="white"/>
          <w:rtl w:val="0"/>
        </w:rPr>
        <w:t xml:space="preserve">Col</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7</w:t>
      </w:r>
      <w:r w:rsidDel="00000000" w:rsidR="00000000" w:rsidRPr="00000000">
        <w:rPr>
          <w:color w:val="202124"/>
          <w:sz w:val="28"/>
          <w:szCs w:val="28"/>
          <w:highlight w:val="white"/>
          <w:rtl w:val="0"/>
        </w:rPr>
        <w:t xml:space="preserve">ln(Infra</w:t>
      </w:r>
      <w:r w:rsidDel="00000000" w:rsidR="00000000" w:rsidRPr="00000000">
        <w:rPr>
          <w:color w:val="202124"/>
          <w:sz w:val="28"/>
          <w:szCs w:val="28"/>
          <w:highlight w:val="white"/>
          <w:vertAlign w:val="subscript"/>
          <w:rtl w:val="0"/>
        </w:rPr>
        <w:t xml:space="preserve">i</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8</w:t>
      </w:r>
      <w:r w:rsidDel="00000000" w:rsidR="00000000" w:rsidRPr="00000000">
        <w:rPr>
          <w:color w:val="202124"/>
          <w:sz w:val="28"/>
          <w:szCs w:val="28"/>
          <w:highlight w:val="white"/>
          <w:rtl w:val="0"/>
        </w:rPr>
        <w:t xml:space="preserve">ln(Infra</w:t>
      </w:r>
      <w:r w:rsidDel="00000000" w:rsidR="00000000" w:rsidRPr="00000000">
        <w:rPr>
          <w:color w:val="202124"/>
          <w:sz w:val="28"/>
          <w:szCs w:val="28"/>
          <w:highlight w:val="white"/>
          <w:vertAlign w:val="subscript"/>
          <w:rtl w:val="0"/>
        </w:rPr>
        <w:t xml:space="preserve">j</w:t>
      </w:r>
      <w:r w:rsidDel="00000000" w:rsidR="00000000" w:rsidRPr="00000000">
        <w:rPr>
          <w:color w:val="202124"/>
          <w:sz w:val="28"/>
          <w:szCs w:val="28"/>
          <w:highlight w:val="white"/>
          <w:rtl w:val="0"/>
        </w:rPr>
        <w:t xml:space="preserve">)+ θ</w:t>
      </w:r>
      <w:r w:rsidDel="00000000" w:rsidR="00000000" w:rsidRPr="00000000">
        <w:rPr>
          <w:color w:val="202124"/>
          <w:sz w:val="28"/>
          <w:szCs w:val="28"/>
          <w:highlight w:val="white"/>
          <w:vertAlign w:val="subscript"/>
          <w:rtl w:val="0"/>
        </w:rPr>
        <w:t xml:space="preserve">9</w:t>
      </w:r>
      <w:r w:rsidDel="00000000" w:rsidR="00000000" w:rsidRPr="00000000">
        <w:rPr>
          <w:color w:val="202124"/>
          <w:sz w:val="28"/>
          <w:szCs w:val="28"/>
          <w:highlight w:val="white"/>
          <w:rtl w:val="0"/>
        </w:rPr>
        <w:t xml:space="preserve">Obor</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10</w:t>
      </w:r>
      <w:r w:rsidDel="00000000" w:rsidR="00000000" w:rsidRPr="00000000">
        <w:rPr>
          <w:color w:val="202124"/>
          <w:sz w:val="28"/>
          <w:szCs w:val="28"/>
          <w:highlight w:val="white"/>
          <w:rtl w:val="0"/>
        </w:rPr>
        <w:t xml:space="preserve">Asean</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11</w:t>
      </w:r>
      <w:r w:rsidDel="00000000" w:rsidR="00000000" w:rsidRPr="00000000">
        <w:rPr>
          <w:color w:val="202124"/>
          <w:sz w:val="28"/>
          <w:szCs w:val="28"/>
          <w:highlight w:val="white"/>
          <w:rtl w:val="0"/>
        </w:rPr>
        <w:t xml:space="preserve">Eac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θ</w:t>
      </w:r>
      <w:r w:rsidDel="00000000" w:rsidR="00000000" w:rsidRPr="00000000">
        <w:rPr>
          <w:color w:val="202124"/>
          <w:sz w:val="28"/>
          <w:szCs w:val="28"/>
          <w:highlight w:val="white"/>
          <w:vertAlign w:val="subscript"/>
          <w:rtl w:val="0"/>
        </w:rPr>
        <w:t xml:space="preserve">12</w:t>
      </w:r>
      <w:r w:rsidDel="00000000" w:rsidR="00000000" w:rsidRPr="00000000">
        <w:rPr>
          <w:color w:val="202124"/>
          <w:sz w:val="28"/>
          <w:szCs w:val="28"/>
          <w:highlight w:val="white"/>
          <w:rtl w:val="0"/>
        </w:rPr>
        <w:t xml:space="preserve">Sadc</w:t>
      </w:r>
      <w:r w:rsidDel="00000000" w:rsidR="00000000" w:rsidRPr="00000000">
        <w:rPr>
          <w:color w:val="202124"/>
          <w:sz w:val="28"/>
          <w:szCs w:val="28"/>
          <w:highlight w:val="white"/>
          <w:vertAlign w:val="subscript"/>
          <w:rtl w:val="0"/>
        </w:rPr>
        <w:t xml:space="preserve">ij</w:t>
      </w:r>
      <w:r w:rsidDel="00000000" w:rsidR="00000000" w:rsidRPr="00000000">
        <w:rPr>
          <w:color w:val="202124"/>
          <w:sz w:val="28"/>
          <w:szCs w:val="28"/>
          <w:highlight w:val="white"/>
          <w:rtl w:val="0"/>
        </w:rPr>
        <w:t xml:space="preserve"> + 𝜇</w:t>
      </w:r>
      <w:r w:rsidDel="00000000" w:rsidR="00000000" w:rsidRPr="00000000">
        <w:rPr>
          <w:color w:val="202124"/>
          <w:sz w:val="28"/>
          <w:szCs w:val="28"/>
          <w:highlight w:val="white"/>
          <w:vertAlign w:val="subscript"/>
          <w:rtl w:val="0"/>
        </w:rPr>
        <w:t xml:space="preserve">it</w:t>
      </w:r>
      <w:r w:rsidDel="00000000" w:rsidR="00000000" w:rsidRPr="00000000">
        <w:rPr>
          <w:color w:val="202124"/>
          <w:sz w:val="28"/>
          <w:szCs w:val="28"/>
          <w:highlight w:val="white"/>
          <w:rtl w:val="0"/>
        </w:rPr>
        <w:t xml:space="preserve"> + </w:t>
      </w:r>
      <w:r w:rsidDel="00000000" w:rsidR="00000000" w:rsidRPr="00000000">
        <w:rPr>
          <w:color w:val="0e101a"/>
          <w:sz w:val="28"/>
          <w:szCs w:val="28"/>
          <w:highlight w:val="white"/>
          <w:rtl w:val="0"/>
        </w:rPr>
        <w:t xml:space="preserve">ɑ</w:t>
      </w:r>
      <w:r w:rsidDel="00000000" w:rsidR="00000000" w:rsidRPr="00000000">
        <w:rPr>
          <w:color w:val="0e101a"/>
          <w:sz w:val="28"/>
          <w:szCs w:val="28"/>
          <w:highlight w:val="white"/>
          <w:vertAlign w:val="subscript"/>
          <w:rtl w:val="0"/>
        </w:rPr>
        <w:t xml:space="preserve">jt</w:t>
      </w:r>
      <w:r w:rsidDel="00000000" w:rsidR="00000000" w:rsidRPr="00000000">
        <w:rPr>
          <w:color w:val="202124"/>
          <w:sz w:val="28"/>
          <w:szCs w:val="28"/>
          <w:highlight w:val="white"/>
          <w:rtl w:val="0"/>
        </w:rPr>
        <w:t xml:space="preserve"> +e</w:t>
      </w:r>
      <w:r w:rsidDel="00000000" w:rsidR="00000000" w:rsidRPr="00000000">
        <w:rPr>
          <w:color w:val="202124"/>
          <w:sz w:val="28"/>
          <w:szCs w:val="28"/>
          <w:highlight w:val="white"/>
          <w:vertAlign w:val="subscript"/>
          <w:rtl w:val="0"/>
        </w:rPr>
        <w:t xml:space="preserve">ijT</w:t>
      </w:r>
    </w:p>
    <w:p w:rsidR="00000000" w:rsidDel="00000000" w:rsidP="00000000" w:rsidRDefault="00000000" w:rsidRPr="00000000" w14:paraId="00000068">
      <w:pPr>
        <w:rPr>
          <w:color w:val="202124"/>
          <w:sz w:val="28"/>
          <w:szCs w:val="28"/>
          <w:highlight w:val="white"/>
          <w:vertAlign w:val="subscript"/>
        </w:rPr>
      </w:pPr>
      <w:r w:rsidDel="00000000" w:rsidR="00000000" w:rsidRPr="00000000">
        <w:rPr>
          <w:rtl w:val="0"/>
        </w:rPr>
      </w:r>
    </w:p>
    <w:p w:rsidR="00000000" w:rsidDel="00000000" w:rsidP="00000000" w:rsidRDefault="00000000" w:rsidRPr="00000000" w14:paraId="00000069">
      <w:pPr>
        <w:numPr>
          <w:ilvl w:val="0"/>
          <w:numId w:val="2"/>
        </w:numPr>
        <w:ind w:left="720" w:hanging="360"/>
        <w:jc w:val="left"/>
        <w:rPr>
          <w:b w:val="1"/>
          <w:sz w:val="30"/>
          <w:szCs w:val="30"/>
          <w:u w:val="none"/>
        </w:rPr>
      </w:pPr>
      <w:r w:rsidDel="00000000" w:rsidR="00000000" w:rsidRPr="00000000">
        <w:rPr>
          <w:b w:val="1"/>
          <w:sz w:val="30"/>
          <w:szCs w:val="30"/>
          <w:rtl w:val="0"/>
        </w:rPr>
        <w:t xml:space="preserve">Neural networks</w:t>
      </w:r>
    </w:p>
    <w:p w:rsidR="00000000" w:rsidDel="00000000" w:rsidP="00000000" w:rsidRDefault="00000000" w:rsidRPr="00000000" w14:paraId="0000006A">
      <w:pPr>
        <w:ind w:left="720" w:firstLine="0"/>
        <w:jc w:val="left"/>
        <w:rPr>
          <w:b w:val="1"/>
          <w:sz w:val="30"/>
          <w:szCs w:val="30"/>
        </w:rPr>
      </w:pPr>
      <w:r w:rsidDel="00000000" w:rsidR="00000000" w:rsidRPr="00000000">
        <w:rPr>
          <w:rtl w:val="0"/>
        </w:rPr>
      </w:r>
    </w:p>
    <w:p w:rsidR="00000000" w:rsidDel="00000000" w:rsidP="00000000" w:rsidRDefault="00000000" w:rsidRPr="00000000" w14:paraId="0000006B">
      <w:pPr>
        <w:ind w:left="720" w:firstLine="0"/>
        <w:jc w:val="left"/>
        <w:rPr>
          <w:sz w:val="24"/>
          <w:szCs w:val="24"/>
        </w:rPr>
      </w:pPr>
      <w:r w:rsidDel="00000000" w:rsidR="00000000" w:rsidRPr="00000000">
        <w:rPr>
          <w:sz w:val="24"/>
          <w:szCs w:val="24"/>
          <w:rtl w:val="0"/>
        </w:rPr>
        <w:t xml:space="preserve">An Artificial Neural Network input has an associated weight(w)which is assigned on the basis of its relative importance to other inputs. </w:t>
      </w:r>
    </w:p>
    <w:p w:rsidR="00000000" w:rsidDel="00000000" w:rsidP="00000000" w:rsidRDefault="00000000" w:rsidRPr="00000000" w14:paraId="0000006C">
      <w:pPr>
        <w:ind w:left="720" w:firstLine="0"/>
        <w:jc w:val="left"/>
        <w:rPr>
          <w:sz w:val="28"/>
          <w:szCs w:val="28"/>
        </w:rPr>
      </w:pPr>
      <w:r w:rsidDel="00000000" w:rsidR="00000000" w:rsidRPr="00000000">
        <w:rPr>
          <w:rtl w:val="0"/>
        </w:rPr>
      </w:r>
    </w:p>
    <w:p w:rsidR="00000000" w:rsidDel="00000000" w:rsidP="00000000" w:rsidRDefault="00000000" w:rsidRPr="00000000" w14:paraId="0000006D">
      <w:pPr>
        <w:ind w:left="720" w:firstLine="0"/>
        <w:jc w:val="left"/>
        <w:rPr>
          <w:sz w:val="28"/>
          <w:szCs w:val="28"/>
        </w:rPr>
      </w:pPr>
      <w:r w:rsidDel="00000000" w:rsidR="00000000" w:rsidRPr="00000000">
        <w:rPr>
          <w:sz w:val="28"/>
          <w:szCs w:val="28"/>
          <w:rtl w:val="0"/>
        </w:rPr>
        <w:t xml:space="preserve">                Y = f(w</w:t>
      </w:r>
      <w:r w:rsidDel="00000000" w:rsidR="00000000" w:rsidRPr="00000000">
        <w:rPr>
          <w:sz w:val="28"/>
          <w:szCs w:val="28"/>
          <w:vertAlign w:val="subscript"/>
          <w:rtl w:val="0"/>
        </w:rPr>
        <w:t xml:space="preserve">1</w:t>
      </w:r>
      <w:r w:rsidDel="00000000" w:rsidR="00000000" w:rsidRPr="00000000">
        <w:rPr>
          <w:sz w:val="28"/>
          <w:szCs w:val="28"/>
          <w:rtl w:val="0"/>
        </w:rPr>
        <w:t xml:space="preserve">x</w:t>
      </w:r>
      <w:r w:rsidDel="00000000" w:rsidR="00000000" w:rsidRPr="00000000">
        <w:rPr>
          <w:sz w:val="28"/>
          <w:szCs w:val="28"/>
          <w:vertAlign w:val="subscript"/>
          <w:rtl w:val="0"/>
        </w:rPr>
        <w:t xml:space="preserve">1</w:t>
      </w:r>
      <w:r w:rsidDel="00000000" w:rsidR="00000000" w:rsidRPr="00000000">
        <w:rPr>
          <w:sz w:val="28"/>
          <w:szCs w:val="28"/>
          <w:rtl w:val="0"/>
        </w:rPr>
        <w:t xml:space="preserve"> + w</w:t>
      </w:r>
      <w:r w:rsidDel="00000000" w:rsidR="00000000" w:rsidRPr="00000000">
        <w:rPr>
          <w:sz w:val="28"/>
          <w:szCs w:val="28"/>
          <w:vertAlign w:val="subscript"/>
          <w:rtl w:val="0"/>
        </w:rPr>
        <w:t xml:space="preserve">2</w:t>
      </w:r>
      <w:r w:rsidDel="00000000" w:rsidR="00000000" w:rsidRPr="00000000">
        <w:rPr>
          <w:sz w:val="28"/>
          <w:szCs w:val="28"/>
          <w:rtl w:val="0"/>
        </w:rPr>
        <w:t xml:space="preserve">x</w:t>
      </w:r>
      <w:r w:rsidDel="00000000" w:rsidR="00000000" w:rsidRPr="00000000">
        <w:rPr>
          <w:sz w:val="28"/>
          <w:szCs w:val="28"/>
          <w:vertAlign w:val="subscript"/>
          <w:rtl w:val="0"/>
        </w:rPr>
        <w:t xml:space="preserve">2</w:t>
      </w:r>
      <w:r w:rsidDel="00000000" w:rsidR="00000000" w:rsidRPr="00000000">
        <w:rPr>
          <w:sz w:val="28"/>
          <w:szCs w:val="28"/>
          <w:rtl w:val="0"/>
        </w:rPr>
        <w:t xml:space="preserve"> + b)</w:t>
      </w:r>
      <w:r w:rsidDel="00000000" w:rsidR="00000000" w:rsidRPr="00000000">
        <w:rPr>
          <w:sz w:val="28"/>
          <w:szCs w:val="28"/>
        </w:rPr>
        <mc:AlternateContent>
          <mc:Choice Requires="wpg">
            <w:drawing>
              <wp:inline distB="114300" distT="114300" distL="114300" distR="114300">
                <wp:extent cx="5731200" cy="1676400"/>
                <wp:effectExtent b="0" l="0" r="0" t="0"/>
                <wp:docPr id="1" name=""/>
                <a:graphic>
                  <a:graphicData uri="http://schemas.microsoft.com/office/word/2010/wordprocessingGroup">
                    <wpg:wgp>
                      <wpg:cNvGrpSpPr/>
                      <wpg:grpSpPr>
                        <a:xfrm>
                          <a:off x="521225" y="791175"/>
                          <a:ext cx="5731200" cy="1676400"/>
                          <a:chOff x="521225" y="791175"/>
                          <a:chExt cx="8434100" cy="1840075"/>
                        </a:xfrm>
                      </wpg:grpSpPr>
                      <wps:wsp>
                        <wps:cNvCnPr/>
                        <wps:spPr>
                          <a:xfrm>
                            <a:off x="1681725" y="1012975"/>
                            <a:ext cx="108180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01375" y="1711225"/>
                            <a:ext cx="109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39075" y="2016075"/>
                            <a:ext cx="1003200" cy="36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3009400" y="1099725"/>
                            <a:ext cx="2020303" cy="1280294"/>
                          </a:xfrm>
                          <a:custGeom>
                            <a:rect b="b" l="l" r="r" t="t"/>
                            <a:pathLst>
                              <a:path extrusionOk="0" h="39424" w="77273">
                                <a:moveTo>
                                  <a:pt x="785" y="20919"/>
                                </a:moveTo>
                                <a:cubicBezTo>
                                  <a:pt x="-3739" y="14559"/>
                                  <a:pt x="13898" y="4004"/>
                                  <a:pt x="23601" y="1250"/>
                                </a:cubicBezTo>
                                <a:cubicBezTo>
                                  <a:pt x="33305" y="-1504"/>
                                  <a:pt x="50089" y="988"/>
                                  <a:pt x="59006" y="4397"/>
                                </a:cubicBezTo>
                                <a:cubicBezTo>
                                  <a:pt x="67923" y="7806"/>
                                  <a:pt x="78478" y="15871"/>
                                  <a:pt x="77101" y="21706"/>
                                </a:cubicBezTo>
                                <a:cubicBezTo>
                                  <a:pt x="75724" y="27541"/>
                                  <a:pt x="63464" y="39539"/>
                                  <a:pt x="50745" y="39408"/>
                                </a:cubicBezTo>
                                <a:cubicBezTo>
                                  <a:pt x="38026" y="39277"/>
                                  <a:pt x="5309" y="27279"/>
                                  <a:pt x="785" y="20919"/>
                                </a:cubicBez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2793075" y="1539775"/>
                            <a:ext cx="307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7" name="Shape 7"/>
                        <wps:spPr>
                          <a:xfrm>
                            <a:off x="2793025" y="1160475"/>
                            <a:ext cx="1377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3370550" y="1593625"/>
                            <a:ext cx="1376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3471625" y="15932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3291800" y="1570525"/>
                            <a:ext cx="1534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f</w:t>
                              </w:r>
                              <w:r w:rsidDel="00000000" w:rsidR="00000000" w:rsidRPr="00000000">
                                <w:rPr>
                                  <w:rFonts w:ascii="Lora" w:cs="Lora" w:eastAsia="Lora" w:hAnsi="Lora"/>
                                  <w:b w:val="0"/>
                                  <w:i w:val="0"/>
                                  <w:smallCaps w:val="0"/>
                                  <w:strike w:val="0"/>
                                  <w:color w:val="000000"/>
                                  <w:sz w:val="24"/>
                                  <w:vertAlign w:val="baseline"/>
                                </w:rPr>
                                <w:t xml:space="preserve"> (w</w:t>
                              </w:r>
                              <w:r w:rsidDel="00000000" w:rsidR="00000000" w:rsidRPr="00000000">
                                <w:rPr>
                                  <w:rFonts w:ascii="Lora" w:cs="Lora" w:eastAsia="Lora" w:hAnsi="Lora"/>
                                  <w:b w:val="0"/>
                                  <w:i w:val="0"/>
                                  <w:smallCaps w:val="0"/>
                                  <w:strike w:val="0"/>
                                  <w:color w:val="000000"/>
                                  <w:sz w:val="12"/>
                                  <w:vertAlign w:val="baseline"/>
                                </w:rPr>
                                <w:t xml:space="preserve">1</w:t>
                              </w:r>
                              <w:r w:rsidDel="00000000" w:rsidR="00000000" w:rsidRPr="00000000">
                                <w:rPr>
                                  <w:rFonts w:ascii="Lora" w:cs="Lora" w:eastAsia="Lora" w:hAnsi="Lora"/>
                                  <w:b w:val="0"/>
                                  <w:i w:val="0"/>
                                  <w:smallCaps w:val="0"/>
                                  <w:strike w:val="0"/>
                                  <w:color w:val="000000"/>
                                  <w:sz w:val="24"/>
                                  <w:vertAlign w:val="baseline"/>
                                </w:rPr>
                                <w:t xml:space="preserve">X</w:t>
                              </w:r>
                              <w:r w:rsidDel="00000000" w:rsidR="00000000" w:rsidRPr="00000000">
                                <w:rPr>
                                  <w:rFonts w:ascii="Lora" w:cs="Lora" w:eastAsia="Lora" w:hAnsi="Lora"/>
                                  <w:b w:val="0"/>
                                  <w:i w:val="0"/>
                                  <w:smallCaps w:val="0"/>
                                  <w:strike w:val="0"/>
                                  <w:color w:val="000000"/>
                                  <w:sz w:val="12"/>
                                  <w:vertAlign w:val="baseline"/>
                                </w:rPr>
                                <w:t xml:space="preserve">1</w:t>
                              </w:r>
                              <w:r w:rsidDel="00000000" w:rsidR="00000000" w:rsidRPr="00000000">
                                <w:rPr>
                                  <w:rFonts w:ascii="Lora" w:cs="Lora" w:eastAsia="Lora" w:hAnsi="Lora"/>
                                  <w:b w:val="0"/>
                                  <w:i w:val="0"/>
                                  <w:smallCaps w:val="0"/>
                                  <w:strike w:val="0"/>
                                  <w:color w:val="000000"/>
                                  <w:sz w:val="24"/>
                                  <w:vertAlign w:val="baseline"/>
                                </w:rPr>
                                <w:t xml:space="preserve"> + w</w:t>
                              </w:r>
                              <w:r w:rsidDel="00000000" w:rsidR="00000000" w:rsidRPr="00000000">
                                <w:rPr>
                                  <w:rFonts w:ascii="Lora" w:cs="Lora" w:eastAsia="Lora" w:hAnsi="Lora"/>
                                  <w:b w:val="0"/>
                                  <w:i w:val="0"/>
                                  <w:smallCaps w:val="0"/>
                                  <w:strike w:val="0"/>
                                  <w:color w:val="000000"/>
                                  <w:sz w:val="12"/>
                                  <w:vertAlign w:val="baseline"/>
                                </w:rPr>
                                <w:t xml:space="preserve">2</w:t>
                              </w:r>
                              <w:r w:rsidDel="00000000" w:rsidR="00000000" w:rsidRPr="00000000">
                                <w:rPr>
                                  <w:rFonts w:ascii="Lora" w:cs="Lora" w:eastAsia="Lora" w:hAnsi="Lora"/>
                                  <w:b w:val="0"/>
                                  <w:i w:val="0"/>
                                  <w:smallCaps w:val="0"/>
                                  <w:strike w:val="0"/>
                                  <w:color w:val="000000"/>
                                  <w:sz w:val="24"/>
                                  <w:vertAlign w:val="baseline"/>
                                </w:rPr>
                                <w:t xml:space="preserve">X</w:t>
                              </w:r>
                              <w:r w:rsidDel="00000000" w:rsidR="00000000" w:rsidRPr="00000000">
                                <w:rPr>
                                  <w:rFonts w:ascii="Lora" w:cs="Lora" w:eastAsia="Lora" w:hAnsi="Lora"/>
                                  <w:b w:val="0"/>
                                  <w:i w:val="0"/>
                                  <w:smallCaps w:val="0"/>
                                  <w:strike w:val="0"/>
                                  <w:color w:val="000000"/>
                                  <w:sz w:val="12"/>
                                  <w:vertAlign w:val="baseline"/>
                                </w:rPr>
                                <w:t xml:space="preserve">2</w:t>
                              </w:r>
                              <w:r w:rsidDel="00000000" w:rsidR="00000000" w:rsidRPr="00000000">
                                <w:rPr>
                                  <w:rFonts w:ascii="Lora" w:cs="Lora" w:eastAsia="Lora" w:hAnsi="Lora"/>
                                  <w:b w:val="0"/>
                                  <w:i w:val="0"/>
                                  <w:smallCaps w:val="0"/>
                                  <w:strike w:val="0"/>
                                  <w:color w:val="000000"/>
                                  <w:sz w:val="24"/>
                                  <w:vertAlign w:val="baseline"/>
                                </w:rPr>
                                <w:t xml:space="preserve"> + b)</w:t>
                              </w:r>
                            </w:p>
                          </w:txbxContent>
                        </wps:txbx>
                        <wps:bodyPr anchorCtr="0" anchor="t" bIns="91425" lIns="91425" spcFirstLastPara="1" rIns="91425" wrap="square" tIns="91425">
                          <a:spAutoFit/>
                        </wps:bodyPr>
                      </wps:wsp>
                      <wps:wsp>
                        <wps:cNvCnPr/>
                        <wps:spPr>
                          <a:xfrm flipH="1" rot="10800000">
                            <a:off x="5045150" y="1760325"/>
                            <a:ext cx="9834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359850" y="1376850"/>
                            <a:ext cx="354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3" name="Shape 13"/>
                        <wps:spPr>
                          <a:xfrm>
                            <a:off x="5330350" y="1472225"/>
                            <a:ext cx="354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Y</w:t>
                              </w:r>
                            </w:p>
                          </w:txbxContent>
                        </wps:txbx>
                        <wps:bodyPr anchorCtr="0" anchor="t" bIns="91425" lIns="91425" spcFirstLastPara="1" rIns="91425" wrap="square" tIns="91425">
                          <a:spAutoFit/>
                        </wps:bodyPr>
                      </wps:wsp>
                      <wps:wsp>
                        <wps:cNvSpPr txBox="1"/>
                        <wps:cNvPr id="14" name="Shape 14"/>
                        <wps:spPr>
                          <a:xfrm>
                            <a:off x="5045150" y="1758425"/>
                            <a:ext cx="983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Output</w:t>
                              </w:r>
                            </w:p>
                          </w:txbxContent>
                        </wps:txbx>
                        <wps:bodyPr anchorCtr="0" anchor="t" bIns="91425" lIns="91425" spcFirstLastPara="1" rIns="91425" wrap="square" tIns="91425">
                          <a:spAutoFit/>
                        </wps:bodyPr>
                      </wps:wsp>
                      <wps:wsp>
                        <wps:cNvSpPr txBox="1"/>
                        <wps:cNvPr id="15" name="Shape 15"/>
                        <wps:spPr>
                          <a:xfrm>
                            <a:off x="1445775" y="791175"/>
                            <a:ext cx="255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b</w:t>
                              </w:r>
                            </w:p>
                          </w:txbxContent>
                        </wps:txbx>
                        <wps:bodyPr anchorCtr="0" anchor="t" bIns="91425" lIns="91425" spcFirstLastPara="1" rIns="91425" wrap="square" tIns="91425">
                          <a:spAutoFit/>
                        </wps:bodyPr>
                      </wps:wsp>
                      <wps:wsp>
                        <wps:cNvSpPr txBox="1"/>
                        <wps:cNvPr id="16" name="Shape 16"/>
                        <wps:spPr>
                          <a:xfrm>
                            <a:off x="521225" y="1569125"/>
                            <a:ext cx="77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Input 1</w:t>
                              </w:r>
                            </w:p>
                          </w:txbxContent>
                        </wps:txbx>
                        <wps:bodyPr anchorCtr="0" anchor="t" bIns="91425" lIns="91425" spcFirstLastPara="1" rIns="91425" wrap="square" tIns="91425">
                          <a:spAutoFit/>
                        </wps:bodyPr>
                      </wps:wsp>
                      <wps:wsp>
                        <wps:cNvSpPr txBox="1"/>
                        <wps:cNvPr id="17" name="Shape 17"/>
                        <wps:spPr>
                          <a:xfrm>
                            <a:off x="1337500" y="1539600"/>
                            <a:ext cx="354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X</w:t>
                              </w:r>
                              <w:r w:rsidDel="00000000" w:rsidR="00000000" w:rsidRPr="00000000">
                                <w:rPr>
                                  <w:rFonts w:ascii="Lora" w:cs="Lora" w:eastAsia="Lora" w:hAnsi="Lora"/>
                                  <w:b w:val="0"/>
                                  <w:i w:val="0"/>
                                  <w:smallCaps w:val="0"/>
                                  <w:strike w:val="0"/>
                                  <w:color w:val="000000"/>
                                  <w:sz w:val="12"/>
                                  <w:vertAlign w:val="baseline"/>
                                </w:rPr>
                                <w:t xml:space="preserve">2</w:t>
                              </w:r>
                            </w:p>
                          </w:txbxContent>
                        </wps:txbx>
                        <wps:bodyPr anchorCtr="0" anchor="t" bIns="91425" lIns="91425" spcFirstLastPara="1" rIns="91425" wrap="square" tIns="91425">
                          <a:spAutoFit/>
                        </wps:bodyPr>
                      </wps:wsp>
                      <wps:wsp>
                        <wps:cNvSpPr txBox="1"/>
                        <wps:cNvPr id="18" name="Shape 18"/>
                        <wps:spPr>
                          <a:xfrm>
                            <a:off x="1996425" y="1411750"/>
                            <a:ext cx="354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w</w:t>
                              </w:r>
                              <w:r w:rsidDel="00000000" w:rsidR="00000000" w:rsidRPr="00000000">
                                <w:rPr>
                                  <w:rFonts w:ascii="Lora" w:cs="Lora" w:eastAsia="Lora" w:hAnsi="Lora"/>
                                  <w:b w:val="0"/>
                                  <w:i w:val="0"/>
                                  <w:smallCaps w:val="0"/>
                                  <w:strike w:val="0"/>
                                  <w:color w:val="000000"/>
                                  <w:sz w:val="12"/>
                                  <w:vertAlign w:val="baseline"/>
                                </w:rPr>
                                <w:t xml:space="preserve">2</w:t>
                              </w:r>
                            </w:p>
                          </w:txbxContent>
                        </wps:txbx>
                        <wps:bodyPr anchorCtr="0" anchor="t" bIns="91425" lIns="91425" spcFirstLastPara="1" rIns="91425" wrap="square" tIns="91425">
                          <a:spAutoFit/>
                        </wps:bodyPr>
                      </wps:wsp>
                      <wps:wsp>
                        <wps:cNvSpPr txBox="1"/>
                        <wps:cNvPr id="19" name="Shape 19"/>
                        <wps:spPr>
                          <a:xfrm>
                            <a:off x="521225" y="2261950"/>
                            <a:ext cx="826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Input 2</w:t>
                              </w:r>
                            </w:p>
                          </w:txbxContent>
                        </wps:txbx>
                        <wps:bodyPr anchorCtr="0" anchor="t" bIns="91425" lIns="91425" spcFirstLastPara="1" rIns="91425" wrap="square" tIns="91425">
                          <a:spAutoFit/>
                        </wps:bodyPr>
                      </wps:wsp>
                      <wps:wsp>
                        <wps:cNvSpPr txBox="1"/>
                        <wps:cNvPr id="20" name="Shape 20"/>
                        <wps:spPr>
                          <a:xfrm>
                            <a:off x="1445775" y="2233100"/>
                            <a:ext cx="550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X</w:t>
                              </w:r>
                              <w:r w:rsidDel="00000000" w:rsidR="00000000" w:rsidRPr="00000000">
                                <w:rPr>
                                  <w:rFonts w:ascii="Lora" w:cs="Lora" w:eastAsia="Lora" w:hAnsi="Lora"/>
                                  <w:b w:val="0"/>
                                  <w:i w:val="0"/>
                                  <w:smallCaps w:val="0"/>
                                  <w:strike w:val="0"/>
                                  <w:color w:val="000000"/>
                                  <w:sz w:val="12"/>
                                  <w:vertAlign w:val="baseline"/>
                                </w:rPr>
                                <w:t xml:space="preserve">1</w:t>
                              </w:r>
                            </w:p>
                          </w:txbxContent>
                        </wps:txbx>
                        <wps:bodyPr anchorCtr="0" anchor="t" bIns="91425" lIns="91425" spcFirstLastPara="1" rIns="91425" wrap="square" tIns="91425">
                          <a:spAutoFit/>
                        </wps:bodyPr>
                      </wps:wsp>
                      <wps:wsp>
                        <wps:cNvSpPr txBox="1"/>
                        <wps:cNvPr id="21" name="Shape 21"/>
                        <wps:spPr>
                          <a:xfrm>
                            <a:off x="1996425" y="1942825"/>
                            <a:ext cx="354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4"/>
                                  <w:vertAlign w:val="baseline"/>
                                </w:rPr>
                                <w:t xml:space="preserve">w</w:t>
                              </w:r>
                              <w:r w:rsidDel="00000000" w:rsidR="00000000" w:rsidRPr="00000000">
                                <w:rPr>
                                  <w:rFonts w:ascii="Lora" w:cs="Lora" w:eastAsia="Lora" w:hAnsi="Lora"/>
                                  <w:b w:val="0"/>
                                  <w:i w:val="0"/>
                                  <w:smallCaps w:val="0"/>
                                  <w:strike w:val="0"/>
                                  <w:color w:val="000000"/>
                                  <w:sz w:val="12"/>
                                  <w:vertAlign w:val="baseline"/>
                                </w:rPr>
                                <w:t xml:space="preserve">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676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ind w:left="720" w:firstLine="0"/>
        <w:jc w:val="left"/>
        <w:rPr>
          <w:sz w:val="28"/>
          <w:szCs w:val="28"/>
        </w:rPr>
      </w:pPr>
      <w:r w:rsidDel="00000000" w:rsidR="00000000" w:rsidRPr="00000000">
        <w:rPr>
          <w:rtl w:val="0"/>
        </w:rPr>
      </w:r>
    </w:p>
    <w:p w:rsidR="00000000" w:rsidDel="00000000" w:rsidP="00000000" w:rsidRDefault="00000000" w:rsidRPr="00000000" w14:paraId="0000006F">
      <w:pPr>
        <w:ind w:left="720" w:firstLine="0"/>
        <w:jc w:val="left"/>
        <w:rPr>
          <w:sz w:val="28"/>
          <w:szCs w:val="28"/>
        </w:rPr>
      </w:pPr>
      <w:r w:rsidDel="00000000" w:rsidR="00000000" w:rsidRPr="00000000">
        <w:rPr>
          <w:rtl w:val="0"/>
        </w:rPr>
      </w:r>
    </w:p>
    <w:p w:rsidR="00000000" w:rsidDel="00000000" w:rsidP="00000000" w:rsidRDefault="00000000" w:rsidRPr="00000000" w14:paraId="00000070">
      <w:pPr>
        <w:ind w:left="720" w:firstLine="0"/>
        <w:jc w:val="left"/>
        <w:rPr>
          <w:sz w:val="24"/>
          <w:szCs w:val="24"/>
        </w:rPr>
      </w:pPr>
      <w:r w:rsidDel="00000000" w:rsidR="00000000" w:rsidRPr="00000000">
        <w:rPr>
          <w:sz w:val="24"/>
          <w:szCs w:val="24"/>
          <w:rtl w:val="0"/>
        </w:rPr>
        <w:t xml:space="preserve">There are different types of Activation function in the literature  defined as follows:</w:t>
      </w:r>
    </w:p>
    <w:p w:rsidR="00000000" w:rsidDel="00000000" w:rsidP="00000000" w:rsidRDefault="00000000" w:rsidRPr="00000000" w14:paraId="00000071">
      <w:pPr>
        <w:ind w:left="720" w:firstLine="0"/>
        <w:jc w:val="left"/>
        <w:rPr>
          <w:sz w:val="24"/>
          <w:szCs w:val="24"/>
        </w:rPr>
      </w:pPr>
      <w:r w:rsidDel="00000000" w:rsidR="00000000" w:rsidRPr="00000000">
        <w:rPr>
          <w:rtl w:val="0"/>
        </w:rPr>
      </w:r>
    </w:p>
    <w:p w:rsidR="00000000" w:rsidDel="00000000" w:rsidP="00000000" w:rsidRDefault="00000000" w:rsidRPr="00000000" w14:paraId="00000072">
      <w:pPr>
        <w:ind w:left="72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                  sigmoid(x) = 1/(1 + exp(−x))</w:t>
      </w:r>
    </w:p>
    <w:p w:rsidR="00000000" w:rsidDel="00000000" w:rsidP="00000000" w:rsidRDefault="00000000" w:rsidRPr="00000000" w14:paraId="00000073">
      <w:pPr>
        <w:ind w:left="720" w:firstLine="0"/>
        <w:jc w:val="left"/>
        <w:rPr>
          <w:sz w:val="16"/>
          <w:szCs w:val="16"/>
        </w:rPr>
      </w:pPr>
      <w:r w:rsidDel="00000000" w:rsidR="00000000" w:rsidRPr="00000000">
        <w:rPr>
          <w:rtl w:val="0"/>
        </w:rPr>
      </w:r>
    </w:p>
    <w:p w:rsidR="00000000" w:rsidDel="00000000" w:rsidP="00000000" w:rsidRDefault="00000000" w:rsidRPr="00000000" w14:paraId="00000074">
      <w:pPr>
        <w:ind w:left="72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                  tanh(x) = 2*sigmoid(2x) − 1 </w:t>
      </w:r>
    </w:p>
    <w:p w:rsidR="00000000" w:rsidDel="00000000" w:rsidP="00000000" w:rsidRDefault="00000000" w:rsidRPr="00000000" w14:paraId="00000075">
      <w:pPr>
        <w:ind w:left="720" w:firstLine="0"/>
        <w:jc w:val="left"/>
        <w:rPr>
          <w:sz w:val="16"/>
          <w:szCs w:val="16"/>
        </w:rPr>
      </w:pPr>
      <w:r w:rsidDel="00000000" w:rsidR="00000000" w:rsidRPr="00000000">
        <w:rPr>
          <w:rtl w:val="0"/>
        </w:rPr>
      </w:r>
    </w:p>
    <w:p w:rsidR="00000000" w:rsidDel="00000000" w:rsidP="00000000" w:rsidRDefault="00000000" w:rsidRPr="00000000" w14:paraId="00000076">
      <w:pPr>
        <w:ind w:left="720" w:firstLine="0"/>
        <w:jc w:val="left"/>
        <w:rPr>
          <w:sz w:val="28"/>
          <w:szCs w:val="28"/>
        </w:rPr>
      </w:pPr>
      <w:r w:rsidDel="00000000" w:rsidR="00000000" w:rsidRPr="00000000">
        <w:rPr>
          <w:sz w:val="28"/>
          <w:szCs w:val="28"/>
          <w:rtl w:val="0"/>
        </w:rPr>
        <w:t xml:space="preserve">                  ReLU(x) = max(0, x) </w:t>
      </w:r>
    </w:p>
    <w:p w:rsidR="00000000" w:rsidDel="00000000" w:rsidP="00000000" w:rsidRDefault="00000000" w:rsidRPr="00000000" w14:paraId="00000077">
      <w:pPr>
        <w:jc w:val="left"/>
        <w:rPr>
          <w:sz w:val="28"/>
          <w:szCs w:val="28"/>
        </w:rPr>
      </w:pPr>
      <w:r w:rsidDel="00000000" w:rsidR="00000000" w:rsidRPr="00000000">
        <w:rPr>
          <w:rtl w:val="0"/>
        </w:rPr>
      </w:r>
    </w:p>
    <w:p w:rsidR="00000000" w:rsidDel="00000000" w:rsidP="00000000" w:rsidRDefault="00000000" w:rsidRPr="00000000" w14:paraId="00000078">
      <w:pPr>
        <w:numPr>
          <w:ilvl w:val="0"/>
          <w:numId w:val="9"/>
        </w:numPr>
        <w:ind w:left="720" w:hanging="360"/>
        <w:jc w:val="left"/>
        <w:rPr>
          <w:b w:val="1"/>
          <w:sz w:val="30"/>
          <w:szCs w:val="30"/>
        </w:rPr>
      </w:pPr>
      <w:r w:rsidDel="00000000" w:rsidR="00000000" w:rsidRPr="00000000">
        <w:rPr>
          <w:b w:val="1"/>
          <w:sz w:val="30"/>
          <w:szCs w:val="30"/>
          <w:rtl w:val="0"/>
        </w:rPr>
        <w:t xml:space="preserve">Random Forest Regression</w:t>
      </w:r>
    </w:p>
    <w:p w:rsidR="00000000" w:rsidDel="00000000" w:rsidP="00000000" w:rsidRDefault="00000000" w:rsidRPr="00000000" w14:paraId="00000079">
      <w:pPr>
        <w:ind w:left="720" w:firstLine="0"/>
        <w:jc w:val="left"/>
        <w:rPr>
          <w:b w:val="1"/>
          <w:sz w:val="30"/>
          <w:szCs w:val="30"/>
        </w:rPr>
      </w:pPr>
      <w:r w:rsidDel="00000000" w:rsidR="00000000" w:rsidRPr="00000000">
        <w:rPr>
          <w:rtl w:val="0"/>
        </w:rPr>
      </w:r>
    </w:p>
    <w:p w:rsidR="00000000" w:rsidDel="00000000" w:rsidP="00000000" w:rsidRDefault="00000000" w:rsidRPr="00000000" w14:paraId="0000007A">
      <w:pPr>
        <w:ind w:left="720" w:firstLine="0"/>
        <w:jc w:val="left"/>
        <w:rPr>
          <w:sz w:val="24"/>
          <w:szCs w:val="24"/>
        </w:rPr>
      </w:pPr>
      <w:r w:rsidDel="00000000" w:rsidR="00000000" w:rsidRPr="00000000">
        <w:rPr>
          <w:sz w:val="24"/>
          <w:szCs w:val="24"/>
          <w:rtl w:val="0"/>
        </w:rPr>
        <w:t xml:space="preserve">Supervised learning model which prevents Overfitting of the data. It uses multiple decision Trees  which increases accuracy</w:t>
      </w:r>
    </w:p>
    <w:p w:rsidR="00000000" w:rsidDel="00000000" w:rsidP="00000000" w:rsidRDefault="00000000" w:rsidRPr="00000000" w14:paraId="0000007B">
      <w:pPr>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C">
      <w:pPr>
        <w:ind w:left="720" w:firstLine="0"/>
        <w:jc w:val="left"/>
        <w:rPr>
          <w:sz w:val="28"/>
          <w:szCs w:val="28"/>
        </w:rPr>
      </w:pP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sz w:val="28"/>
          <w:szCs w:val="28"/>
          <w:rtl w:val="0"/>
        </w:rPr>
        <w:t xml:space="preserve">f</w:t>
      </w:r>
      <w:r w:rsidDel="00000000" w:rsidR="00000000" w:rsidRPr="00000000">
        <w:rPr>
          <w:sz w:val="28"/>
          <w:szCs w:val="28"/>
          <w:vertAlign w:val="subscript"/>
          <w:rtl w:val="0"/>
        </w:rPr>
        <w:t xml:space="preserve">rf</w:t>
      </w:r>
      <w:r w:rsidDel="00000000" w:rsidR="00000000" w:rsidRPr="00000000">
        <w:rPr>
          <w:sz w:val="28"/>
          <w:szCs w:val="28"/>
          <w:vertAlign w:val="superscript"/>
          <w:rtl w:val="0"/>
        </w:rPr>
        <w:t xml:space="preserve">B</w:t>
      </w:r>
      <w:r w:rsidDel="00000000" w:rsidR="00000000" w:rsidRPr="00000000">
        <w:rPr>
          <w:rFonts w:ascii="Arial Unicode MS" w:cs="Arial Unicode MS" w:eastAsia="Arial Unicode MS" w:hAnsi="Arial Unicode MS"/>
          <w:sz w:val="28"/>
          <w:szCs w:val="28"/>
          <w:rtl w:val="0"/>
        </w:rPr>
        <w:t xml:space="preserve">(x) = (1/B)*(∑</w:t>
      </w:r>
      <w:r w:rsidDel="00000000" w:rsidR="00000000" w:rsidRPr="00000000">
        <w:rPr>
          <w:sz w:val="28"/>
          <w:szCs w:val="28"/>
          <w:vertAlign w:val="superscript"/>
          <w:rtl w:val="0"/>
        </w:rPr>
        <w:t xml:space="preserve">B</w:t>
      </w:r>
      <w:r w:rsidDel="00000000" w:rsidR="00000000" w:rsidRPr="00000000">
        <w:rPr>
          <w:sz w:val="28"/>
          <w:szCs w:val="28"/>
          <w:vertAlign w:val="subscript"/>
          <w:rtl w:val="0"/>
        </w:rPr>
        <w:t xml:space="preserve">b=1</w:t>
      </w:r>
      <w:r w:rsidDel="00000000" w:rsidR="00000000" w:rsidRPr="00000000">
        <w:rPr>
          <w:sz w:val="28"/>
          <w:szCs w:val="28"/>
          <w:rtl w:val="0"/>
        </w:rPr>
        <w:t xml:space="preserve">T</w:t>
      </w:r>
      <w:r w:rsidDel="00000000" w:rsidR="00000000" w:rsidRPr="00000000">
        <w:rPr>
          <w:sz w:val="28"/>
          <w:szCs w:val="28"/>
          <w:vertAlign w:val="subscript"/>
          <w:rtl w:val="0"/>
        </w:rPr>
        <w:t xml:space="preserve">b</w:t>
      </w:r>
      <w:r w:rsidDel="00000000" w:rsidR="00000000" w:rsidRPr="00000000">
        <w:rPr>
          <w:sz w:val="28"/>
          <w:szCs w:val="28"/>
          <w:rtl w:val="0"/>
        </w:rPr>
        <w:t xml:space="preserve">(x))</w:t>
      </w:r>
    </w:p>
    <w:p w:rsidR="00000000" w:rsidDel="00000000" w:rsidP="00000000" w:rsidRDefault="00000000" w:rsidRPr="00000000" w14:paraId="0000007D">
      <w:pPr>
        <w:ind w:left="720" w:firstLine="0"/>
        <w:jc w:val="left"/>
        <w:rPr>
          <w:sz w:val="28"/>
          <w:szCs w:val="28"/>
        </w:rPr>
      </w:pPr>
      <w:r w:rsidDel="00000000" w:rsidR="00000000" w:rsidRPr="00000000">
        <w:rPr>
          <w:rtl w:val="0"/>
        </w:rPr>
      </w:r>
    </w:p>
    <w:p w:rsidR="00000000" w:rsidDel="00000000" w:rsidP="00000000" w:rsidRDefault="00000000" w:rsidRPr="00000000" w14:paraId="0000007E">
      <w:pPr>
        <w:ind w:left="720" w:firstLine="0"/>
        <w:jc w:val="left"/>
        <w:rPr>
          <w:sz w:val="18"/>
          <w:szCs w:val="18"/>
        </w:rPr>
      </w:pPr>
      <w:r w:rsidDel="00000000" w:rsidR="00000000" w:rsidRPr="00000000">
        <w:rPr>
          <w:rFonts w:ascii="Arial Unicode MS" w:cs="Arial Unicode MS" w:eastAsia="Arial Unicode MS" w:hAnsi="Arial Unicode MS"/>
          <w:sz w:val="28"/>
          <w:szCs w:val="28"/>
          <w:rtl w:val="0"/>
        </w:rPr>
        <w:t xml:space="preserve">                   Var((1/B)*(∑</w:t>
      </w:r>
      <w:r w:rsidDel="00000000" w:rsidR="00000000" w:rsidRPr="00000000">
        <w:rPr>
          <w:sz w:val="28"/>
          <w:szCs w:val="28"/>
          <w:vertAlign w:val="superscript"/>
          <w:rtl w:val="0"/>
        </w:rPr>
        <w:t xml:space="preserve">B</w:t>
      </w:r>
      <w:r w:rsidDel="00000000" w:rsidR="00000000" w:rsidRPr="00000000">
        <w:rPr>
          <w:sz w:val="28"/>
          <w:szCs w:val="28"/>
          <w:vertAlign w:val="subscript"/>
          <w:rtl w:val="0"/>
        </w:rPr>
        <w:t xml:space="preserve">b=1</w:t>
      </w:r>
      <w:r w:rsidDel="00000000" w:rsidR="00000000" w:rsidRPr="00000000">
        <w:rPr>
          <w:sz w:val="28"/>
          <w:szCs w:val="28"/>
          <w:rtl w:val="0"/>
        </w:rPr>
        <w:t xml:space="preserve">T</w:t>
      </w:r>
      <w:r w:rsidDel="00000000" w:rsidR="00000000" w:rsidRPr="00000000">
        <w:rPr>
          <w:sz w:val="28"/>
          <w:szCs w:val="28"/>
          <w:vertAlign w:val="subscript"/>
          <w:rtl w:val="0"/>
        </w:rPr>
        <w:t xml:space="preserve">b</w:t>
      </w:r>
      <w:r w:rsidDel="00000000" w:rsidR="00000000" w:rsidRPr="00000000">
        <w:rPr>
          <w:sz w:val="28"/>
          <w:szCs w:val="28"/>
          <w:rtl w:val="0"/>
        </w:rPr>
        <w:t xml:space="preserve">(x))) = 𝜌𝜎</w:t>
      </w:r>
      <w:r w:rsidDel="00000000" w:rsidR="00000000" w:rsidRPr="00000000">
        <w:rPr>
          <w:sz w:val="28"/>
          <w:szCs w:val="28"/>
          <w:vertAlign w:val="superscript"/>
          <w:rtl w:val="0"/>
        </w:rPr>
        <w:t xml:space="preserve">2</w:t>
      </w:r>
      <w:r w:rsidDel="00000000" w:rsidR="00000000" w:rsidRPr="00000000">
        <w:rPr>
          <w:sz w:val="28"/>
          <w:szCs w:val="28"/>
          <w:rtl w:val="0"/>
        </w:rPr>
        <w:t xml:space="preserve"> + 𝜎</w:t>
      </w:r>
      <w:r w:rsidDel="00000000" w:rsidR="00000000" w:rsidRPr="00000000">
        <w:rPr>
          <w:sz w:val="28"/>
          <w:szCs w:val="28"/>
          <w:vertAlign w:val="superscript"/>
          <w:rtl w:val="0"/>
        </w:rPr>
        <w:t xml:space="preserve">2</w:t>
      </w:r>
      <w:r w:rsidDel="00000000" w:rsidR="00000000" w:rsidRPr="00000000">
        <w:rPr>
          <w:sz w:val="28"/>
          <w:szCs w:val="28"/>
          <w:rtl w:val="0"/>
        </w:rPr>
        <w:t xml:space="preserve">((1 - 𝜌)/B)</w:t>
      </w:r>
      <w:r w:rsidDel="00000000" w:rsidR="00000000" w:rsidRPr="00000000">
        <w:rPr>
          <w:rtl w:val="0"/>
        </w:rPr>
      </w:r>
    </w:p>
    <w:p w:rsidR="00000000" w:rsidDel="00000000" w:rsidP="00000000" w:rsidRDefault="00000000" w:rsidRPr="00000000" w14:paraId="0000007F">
      <w:pPr>
        <w:ind w:left="720" w:firstLine="0"/>
        <w:jc w:val="left"/>
        <w:rPr>
          <w:sz w:val="18"/>
          <w:szCs w:val="18"/>
        </w:rPr>
      </w:pPr>
      <w:r w:rsidDel="00000000" w:rsidR="00000000" w:rsidRPr="00000000">
        <w:rPr>
          <w:rtl w:val="0"/>
        </w:rPr>
      </w:r>
    </w:p>
    <w:p w:rsidR="00000000" w:rsidDel="00000000" w:rsidP="00000000" w:rsidRDefault="00000000" w:rsidRPr="00000000" w14:paraId="00000080">
      <w:pPr>
        <w:ind w:left="720" w:firstLine="0"/>
        <w:jc w:val="left"/>
        <w:rPr>
          <w:sz w:val="24"/>
          <w:szCs w:val="24"/>
        </w:rPr>
      </w:pPr>
      <w:r w:rsidDel="00000000" w:rsidR="00000000" w:rsidRPr="00000000">
        <w:rPr>
          <w:sz w:val="24"/>
          <w:szCs w:val="24"/>
          <w:rtl w:val="0"/>
        </w:rPr>
        <w:t xml:space="preserve">Here B is the number of trees.</w:t>
      </w:r>
    </w:p>
    <w:p w:rsidR="00000000" w:rsidDel="00000000" w:rsidP="00000000" w:rsidRDefault="00000000" w:rsidRPr="00000000" w14:paraId="00000081">
      <w:pPr>
        <w:ind w:left="720" w:firstLine="0"/>
        <w:jc w:val="left"/>
        <w:rPr>
          <w:sz w:val="24"/>
          <w:szCs w:val="24"/>
        </w:rPr>
      </w:pPr>
      <w:r w:rsidDel="00000000" w:rsidR="00000000" w:rsidRPr="00000000">
        <w:rPr>
          <w:sz w:val="24"/>
          <w:szCs w:val="24"/>
          <w:rtl w:val="0"/>
        </w:rPr>
        <w:t xml:space="preserve">Tb =  Random Forest Tree</w:t>
      </w:r>
    </w:p>
    <w:p w:rsidR="00000000" w:rsidDel="00000000" w:rsidP="00000000" w:rsidRDefault="00000000" w:rsidRPr="00000000" w14:paraId="00000082">
      <w:pPr>
        <w:jc w:val="left"/>
        <w:rPr>
          <w:sz w:val="28"/>
          <w:szCs w:val="28"/>
        </w:rPr>
      </w:pPr>
      <w:r w:rsidDel="00000000" w:rsidR="00000000" w:rsidRPr="00000000">
        <w:rPr>
          <w:rtl w:val="0"/>
        </w:rPr>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b w:val="1"/>
          <w:sz w:val="40"/>
          <w:szCs w:val="40"/>
        </w:rPr>
      </w:pPr>
      <w:r w:rsidDel="00000000" w:rsidR="00000000" w:rsidRPr="00000000">
        <w:rPr>
          <w:b w:val="1"/>
          <w:sz w:val="36"/>
          <w:szCs w:val="36"/>
          <w:rtl w:val="0"/>
        </w:rPr>
        <w:t xml:space="preserve">Variable Description</w:t>
      </w:r>
      <w:r w:rsidDel="00000000" w:rsidR="00000000" w:rsidRPr="00000000">
        <w:rPr>
          <w:rtl w:val="0"/>
        </w:rPr>
      </w:r>
    </w:p>
    <w:tbl>
      <w:tblPr>
        <w:tblStyle w:val="Table1"/>
        <w:tblW w:w="9029.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14"/>
                <w:szCs w:val="14"/>
              </w:rPr>
            </w:pPr>
            <w:r w:rsidDel="00000000" w:rsidR="00000000" w:rsidRPr="00000000">
              <w:rPr>
                <w:b w:val="1"/>
                <w:sz w:val="24"/>
                <w:szCs w:val="24"/>
                <w:rtl w:val="0"/>
              </w:rPr>
              <w:t xml:space="preserve">Variables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14"/>
                <w:szCs w:val="14"/>
              </w:rPr>
            </w:pPr>
            <w:r w:rsidDel="00000000" w:rsidR="00000000" w:rsidRPr="00000000">
              <w:rPr>
                <w:b w:val="1"/>
                <w:sz w:val="24"/>
                <w:szCs w:val="24"/>
                <w:rtl w:val="0"/>
              </w:rPr>
              <w:t xml:space="preserve">Description</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Tradeflow_comrade_o</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Fonts w:ascii="Roboto" w:cs="Roboto" w:eastAsia="Roboto" w:hAnsi="Roboto"/>
                <w:sz w:val="20"/>
                <w:szCs w:val="20"/>
                <w:rtl w:val="0"/>
              </w:rPr>
              <w:t xml:space="preserve">Trade flow as reported by the exporter (in thousands current US$) (source: Comtrade)</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iso3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Roboto" w:cs="Roboto" w:eastAsia="Roboto" w:hAnsi="Roboto"/>
                <w:sz w:val="20"/>
                <w:szCs w:val="20"/>
                <w:rtl w:val="0"/>
              </w:rPr>
              <w:t xml:space="preserve">ISO3 alphabetic code</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Country</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Fonts w:ascii="Roboto" w:cs="Roboto" w:eastAsia="Roboto" w:hAnsi="Roboto"/>
                <w:sz w:val="20"/>
                <w:szCs w:val="20"/>
                <w:rtl w:val="0"/>
              </w:rPr>
              <w:t xml:space="preserve">Country name</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Contig</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Roboto" w:cs="Roboto" w:eastAsia="Roboto" w:hAnsi="Roboto"/>
                <w:sz w:val="20"/>
                <w:szCs w:val="20"/>
                <w:rtl w:val="0"/>
              </w:rPr>
              <w:t xml:space="preserve">Dummy equal to 1 if countries are contiguous</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Distw</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Fonts w:ascii="Roboto" w:cs="Roboto" w:eastAsia="Roboto" w:hAnsi="Roboto"/>
                <w:sz w:val="20"/>
                <w:szCs w:val="20"/>
                <w:rtl w:val="0"/>
              </w:rPr>
              <w:t xml:space="preserve">Population-weighted distance between most populated cities (km)</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Distwces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Fonts w:ascii="Cardo" w:cs="Cardo" w:eastAsia="Cardo" w:hAnsi="Cardo"/>
                <w:sz w:val="20"/>
                <w:szCs w:val="20"/>
                <w:rtl w:val="0"/>
              </w:rPr>
              <w:t xml:space="preserve">Population-weighted distance between most populated cities (km) using CES formulation with θ = −1</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Comlang_off</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Fonts w:ascii="Roboto" w:cs="Roboto" w:eastAsia="Roboto" w:hAnsi="Roboto"/>
                <w:sz w:val="20"/>
                <w:szCs w:val="20"/>
                <w:rtl w:val="0"/>
              </w:rPr>
              <w:t xml:space="preserve">1 if countries share common official or primary language</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Comlang_ethno</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Fonts w:ascii="Roboto" w:cs="Roboto" w:eastAsia="Roboto" w:hAnsi="Roboto"/>
                <w:sz w:val="20"/>
                <w:szCs w:val="20"/>
                <w:rtl w:val="0"/>
              </w:rPr>
              <w:t xml:space="preserve">1 if countries share a common language spoken by at least 9% of the population</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Comcol</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sz w:val="20"/>
                <w:szCs w:val="20"/>
                <w:rtl w:val="0"/>
              </w:rPr>
              <w:t xml:space="preserve">1 if countries share a common colonizer post 1945</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Comrelig</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Fonts w:ascii="Roboto" w:cs="Roboto" w:eastAsia="Roboto" w:hAnsi="Roboto"/>
                <w:sz w:val="20"/>
                <w:szCs w:val="20"/>
                <w:rtl w:val="0"/>
              </w:rPr>
              <w:t xml:space="preserve">Religious proximity index</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Pop</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Roboto" w:cs="Roboto" w:eastAsia="Roboto" w:hAnsi="Roboto"/>
                <w:sz w:val="20"/>
                <w:szCs w:val="20"/>
                <w:rtl w:val="0"/>
              </w:rPr>
              <w:t xml:space="preserve">Population (in thousands)</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Gdpcap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Fonts w:ascii="Roboto" w:cs="Roboto" w:eastAsia="Roboto" w:hAnsi="Roboto"/>
                <w:sz w:val="20"/>
                <w:szCs w:val="20"/>
                <w:rtl w:val="0"/>
              </w:rPr>
              <w:t xml:space="preserve">GDP per capita (current thousands US$)</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Comcur</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Fonts w:ascii="Roboto" w:cs="Roboto" w:eastAsia="Roboto" w:hAnsi="Roboto"/>
                <w:sz w:val="20"/>
                <w:szCs w:val="20"/>
                <w:rtl w:val="0"/>
              </w:rPr>
              <w:t xml:space="preserve">1 if pair currently shares the same currency</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Gatt</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Roboto" w:cs="Roboto" w:eastAsia="Roboto" w:hAnsi="Roboto"/>
                <w:sz w:val="20"/>
                <w:szCs w:val="20"/>
                <w:rtl w:val="0"/>
              </w:rPr>
              <w:t xml:space="preserve">1 if country currently is a GATT member</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wto</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Fonts w:ascii="Roboto" w:cs="Roboto" w:eastAsia="Roboto" w:hAnsi="Roboto"/>
                <w:sz w:val="20"/>
                <w:szCs w:val="20"/>
                <w:rtl w:val="0"/>
              </w:rPr>
              <w:t xml:space="preserve">1 if country currently is a WTO member</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rta</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sz w:val="20"/>
                <w:szCs w:val="20"/>
                <w:rtl w:val="0"/>
              </w:rPr>
              <w:t xml:space="preserve">1 if the pair currently has a RTA (source: WTO)</w:t>
            </w:r>
            <w:r w:rsidDel="00000000" w:rsidR="00000000" w:rsidRPr="00000000">
              <w:rPr>
                <w:rtl w:val="0"/>
              </w:rPr>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Rta_coverage</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Indicates whether the RTA covers goods only or goods and services (source: WTO)</w:t>
            </w:r>
          </w:p>
        </w:tc>
      </w:tr>
      <w:t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Rta_type</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Indicates the type of RTA (customs union for instance)</w:t>
            </w:r>
          </w:p>
        </w:tc>
      </w:tr>
    </w:tbl>
    <w:p w:rsidR="00000000" w:rsidDel="00000000" w:rsidP="00000000" w:rsidRDefault="00000000" w:rsidRPr="00000000" w14:paraId="000000AB">
      <w:pPr>
        <w:jc w:val="left"/>
        <w:rPr>
          <w:sz w:val="40"/>
          <w:szCs w:val="40"/>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b w:val="1"/>
          <w:sz w:val="36"/>
          <w:szCs w:val="36"/>
          <w:rtl w:val="0"/>
        </w:rPr>
        <w:t xml:space="preserve">Tentative Conclusion</w:t>
      </w:r>
    </w:p>
    <w:p w:rsidR="00000000" w:rsidDel="00000000" w:rsidP="00000000" w:rsidRDefault="00000000" w:rsidRPr="00000000" w14:paraId="000000AD">
      <w:pPr>
        <w:numPr>
          <w:ilvl w:val="0"/>
          <w:numId w:val="10"/>
        </w:numPr>
        <w:ind w:left="720" w:hanging="360"/>
        <w:rPr>
          <w:sz w:val="24"/>
          <w:szCs w:val="24"/>
        </w:rPr>
      </w:pPr>
      <w:r w:rsidDel="00000000" w:rsidR="00000000" w:rsidRPr="00000000">
        <w:rPr>
          <w:sz w:val="24"/>
          <w:szCs w:val="24"/>
          <w:rtl w:val="0"/>
        </w:rPr>
        <w:t xml:space="preserve">Neural networks have a high degree of accuracy in prediction compared to R Square within the Gravity model. </w:t>
      </w:r>
    </w:p>
    <w:p w:rsidR="00000000" w:rsidDel="00000000" w:rsidP="00000000" w:rsidRDefault="00000000" w:rsidRPr="00000000" w14:paraId="000000AE">
      <w:pPr>
        <w:numPr>
          <w:ilvl w:val="0"/>
          <w:numId w:val="10"/>
        </w:numPr>
        <w:ind w:left="720" w:hanging="360"/>
        <w:rPr>
          <w:sz w:val="24"/>
          <w:szCs w:val="24"/>
        </w:rPr>
      </w:pPr>
      <w:r w:rsidDel="00000000" w:rsidR="00000000" w:rsidRPr="00000000">
        <w:rPr>
          <w:sz w:val="24"/>
          <w:szCs w:val="24"/>
          <w:rtl w:val="0"/>
        </w:rPr>
        <w:t xml:space="preserve">Model’s explanatory power increased by using the Fixed effect model and it clearly underlines the importance of multilateral resistance terms.</w:t>
      </w:r>
    </w:p>
    <w:p w:rsidR="00000000" w:rsidDel="00000000" w:rsidP="00000000" w:rsidRDefault="00000000" w:rsidRPr="00000000" w14:paraId="000000AF">
      <w:pPr>
        <w:numPr>
          <w:ilvl w:val="0"/>
          <w:numId w:val="10"/>
        </w:numPr>
        <w:ind w:left="720" w:hanging="360"/>
        <w:rPr>
          <w:sz w:val="24"/>
          <w:szCs w:val="24"/>
        </w:rPr>
      </w:pPr>
      <w:r w:rsidDel="00000000" w:rsidR="00000000" w:rsidRPr="00000000">
        <w:rPr>
          <w:sz w:val="24"/>
          <w:szCs w:val="24"/>
          <w:rtl w:val="0"/>
        </w:rPr>
        <w:t xml:space="preserve">PPML is more preferred to Other econometric methods.</w:t>
      </w:r>
    </w:p>
    <w:p w:rsidR="00000000" w:rsidDel="00000000" w:rsidP="00000000" w:rsidRDefault="00000000" w:rsidRPr="00000000" w14:paraId="000000B0">
      <w:pPr>
        <w:numPr>
          <w:ilvl w:val="0"/>
          <w:numId w:val="10"/>
        </w:numPr>
        <w:ind w:left="720" w:hanging="360"/>
        <w:rPr>
          <w:sz w:val="24"/>
          <w:szCs w:val="24"/>
        </w:rPr>
      </w:pPr>
      <w:r w:rsidDel="00000000" w:rsidR="00000000" w:rsidRPr="00000000">
        <w:rPr>
          <w:sz w:val="24"/>
          <w:szCs w:val="24"/>
          <w:rtl w:val="0"/>
        </w:rPr>
        <w:t xml:space="preserve">Neural network and Random Forest Regression R Square is much better than gravity ones which clearly indicates that in future we should move onto use the machine learning models for estimating international trade patterns as it helps in dealing with large datasets which have numerous interconnected variables.</w:t>
      </w:r>
      <w:r w:rsidDel="00000000" w:rsidR="00000000" w:rsidRPr="00000000">
        <w:rPr>
          <w:rtl w:val="0"/>
        </w:rPr>
      </w:r>
    </w:p>
    <w:p w:rsidR="00000000" w:rsidDel="00000000" w:rsidP="00000000" w:rsidRDefault="00000000" w:rsidRPr="00000000" w14:paraId="000000B1">
      <w:pPr>
        <w:jc w:val="left"/>
        <w:rPr>
          <w:sz w:val="40"/>
          <w:szCs w:val="40"/>
        </w:rPr>
      </w:pPr>
      <w:r w:rsidDel="00000000" w:rsidR="00000000" w:rsidRPr="00000000">
        <w:rPr>
          <w:b w:val="1"/>
          <w:sz w:val="36"/>
          <w:szCs w:val="36"/>
          <w:rtl w:val="0"/>
        </w:rPr>
        <w:t xml:space="preserve">References:</w:t>
      </w:r>
      <w:r w:rsidDel="00000000" w:rsidR="00000000" w:rsidRPr="00000000">
        <w:rPr>
          <w:rtl w:val="0"/>
        </w:rPr>
      </w:r>
    </w:p>
    <w:p w:rsidR="00000000" w:rsidDel="00000000" w:rsidP="00000000" w:rsidRDefault="00000000" w:rsidRPr="00000000" w14:paraId="000000B2">
      <w:pPr>
        <w:ind w:left="720" w:firstLine="0"/>
        <w:jc w:val="left"/>
        <w:rPr>
          <w:color w:val="606060"/>
          <w:sz w:val="24"/>
          <w:szCs w:val="24"/>
        </w:rPr>
      </w:pPr>
      <w:r w:rsidDel="00000000" w:rsidR="00000000" w:rsidRPr="00000000">
        <w:rPr>
          <w:sz w:val="24"/>
          <w:szCs w:val="24"/>
          <w:rtl w:val="0"/>
        </w:rPr>
        <w:t xml:space="preserve">Base Paper: </w:t>
      </w:r>
      <w:r w:rsidDel="00000000" w:rsidR="00000000" w:rsidRPr="00000000">
        <w:rPr>
          <w:color w:val="606060"/>
          <w:sz w:val="24"/>
          <w:szCs w:val="24"/>
          <w:rtl w:val="0"/>
        </w:rPr>
        <w:t xml:space="preserve">Neural Network Analysis of International Trade</w:t>
      </w:r>
      <w:r w:rsidDel="00000000" w:rsidR="00000000" w:rsidRPr="00000000">
        <w:rPr>
          <w:rtl w:val="0"/>
        </w:rPr>
      </w:r>
    </w:p>
    <w:p w:rsidR="00000000" w:rsidDel="00000000" w:rsidP="00000000" w:rsidRDefault="00000000" w:rsidRPr="00000000" w14:paraId="000000B3">
      <w:pPr>
        <w:shd w:fill="ffffff" w:val="clear"/>
        <w:spacing w:after="200" w:before="200" w:lineRule="auto"/>
        <w:ind w:left="720" w:firstLine="0"/>
        <w:rPr>
          <w:sz w:val="24"/>
          <w:szCs w:val="24"/>
        </w:rPr>
      </w:pPr>
      <w:r w:rsidDel="00000000" w:rsidR="00000000" w:rsidRPr="00000000">
        <w:rPr>
          <w:sz w:val="24"/>
          <w:szCs w:val="24"/>
          <w:rtl w:val="0"/>
        </w:rPr>
        <w:t xml:space="preserve">Isaac Wohl and JIm Kennedy</w:t>
      </w:r>
      <w:r w:rsidDel="00000000" w:rsidR="00000000" w:rsidRPr="00000000">
        <w:rPr>
          <w:sz w:val="24"/>
          <w:szCs w:val="24"/>
          <w:rtl w:val="0"/>
        </w:rPr>
        <w:t xml:space="preserve">: </w:t>
      </w:r>
      <w:r w:rsidDel="00000000" w:rsidR="00000000" w:rsidRPr="00000000">
        <w:rPr>
          <w:sz w:val="24"/>
          <w:szCs w:val="24"/>
          <w:rtl w:val="0"/>
        </w:rPr>
        <w:t xml:space="preserve">Neural Network Analysis of International Trade</w:t>
      </w:r>
      <w:r w:rsidDel="00000000" w:rsidR="00000000" w:rsidRPr="00000000">
        <w:rPr>
          <w:rtl w:val="0"/>
        </w:rPr>
      </w:r>
    </w:p>
    <w:p w:rsidR="00000000" w:rsidDel="00000000" w:rsidP="00000000" w:rsidRDefault="00000000" w:rsidRPr="00000000" w14:paraId="000000B4">
      <w:pPr>
        <w:shd w:fill="ffffff" w:val="clear"/>
        <w:spacing w:after="200" w:before="200" w:lineRule="auto"/>
        <w:ind w:left="720" w:firstLine="0"/>
        <w:rPr>
          <w:sz w:val="24"/>
          <w:szCs w:val="24"/>
        </w:rPr>
      </w:pPr>
      <w:r w:rsidDel="00000000" w:rsidR="00000000" w:rsidRPr="00000000">
        <w:rPr>
          <w:sz w:val="24"/>
          <w:szCs w:val="24"/>
          <w:rtl w:val="0"/>
        </w:rPr>
        <w:t xml:space="preserve">Bhattacharyya, R., Banerjee, T., 2006. Does the gravity model explain India’s direction of trade? A panel data approach. Working Paper No. 2006-09-01, Indian Institute of Management, Ahmadabad.</w:t>
      </w:r>
    </w:p>
    <w:p w:rsidR="00000000" w:rsidDel="00000000" w:rsidP="00000000" w:rsidRDefault="00000000" w:rsidRPr="00000000" w14:paraId="000000B5">
      <w:pPr>
        <w:shd w:fill="ffffff" w:val="clear"/>
        <w:spacing w:after="200" w:before="200" w:lineRule="auto"/>
        <w:ind w:left="720" w:firstLine="0"/>
        <w:rPr>
          <w:sz w:val="24"/>
          <w:szCs w:val="24"/>
        </w:rPr>
      </w:pPr>
      <w:r w:rsidDel="00000000" w:rsidR="00000000" w:rsidRPr="00000000">
        <w:rPr>
          <w:sz w:val="24"/>
          <w:szCs w:val="24"/>
          <w:rtl w:val="0"/>
        </w:rPr>
        <w:t xml:space="preserve">Anderson, J.E., 2011. The Gravity Model. Annual Review of Economics 3(1), 133-160. </w:t>
      </w:r>
    </w:p>
    <w:p w:rsidR="00000000" w:rsidDel="00000000" w:rsidP="00000000" w:rsidRDefault="00000000" w:rsidRPr="00000000" w14:paraId="000000B6">
      <w:pPr>
        <w:shd w:fill="ffffff" w:val="clear"/>
        <w:spacing w:after="200" w:before="200" w:lineRule="auto"/>
        <w:ind w:left="720" w:firstLine="0"/>
        <w:rPr>
          <w:sz w:val="24"/>
          <w:szCs w:val="24"/>
        </w:rPr>
      </w:pPr>
      <w:r w:rsidDel="00000000" w:rsidR="00000000" w:rsidRPr="00000000">
        <w:rPr>
          <w:sz w:val="24"/>
          <w:szCs w:val="24"/>
          <w:rtl w:val="0"/>
        </w:rPr>
        <w:t xml:space="preserve">Bhattacharya, S. K., 2004. Does Bangladesh benefit from preferential trade with India? a gravity analysis. Economic and Political Weekly 39 (48), 5152-5162. </w:t>
      </w:r>
    </w:p>
    <w:p w:rsidR="00000000" w:rsidDel="00000000" w:rsidP="00000000" w:rsidRDefault="00000000" w:rsidRPr="00000000" w14:paraId="000000B7">
      <w:pPr>
        <w:shd w:fill="ffffff" w:val="clear"/>
        <w:spacing w:after="200" w:before="200" w:lineRule="auto"/>
        <w:ind w:left="720" w:firstLine="0"/>
        <w:rPr>
          <w:sz w:val="24"/>
          <w:szCs w:val="24"/>
        </w:rPr>
      </w:pPr>
      <w:r w:rsidDel="00000000" w:rsidR="00000000" w:rsidRPr="00000000">
        <w:rPr>
          <w:sz w:val="24"/>
          <w:szCs w:val="24"/>
          <w:rtl w:val="0"/>
        </w:rPr>
        <w:t xml:space="preserve">Yotov, Y.V. A simple solution to the distance puzzle in international trade. Econ. Lett. 2012, 117, 794–798</w:t>
      </w:r>
    </w:p>
    <w:p w:rsidR="00000000" w:rsidDel="00000000" w:rsidP="00000000" w:rsidRDefault="00000000" w:rsidRPr="00000000" w14:paraId="000000B8">
      <w:pPr>
        <w:shd w:fill="ffffff" w:val="clear"/>
        <w:spacing w:after="200" w:before="200" w:lineRule="auto"/>
        <w:ind w:left="720" w:firstLine="0"/>
        <w:rPr>
          <w:sz w:val="24"/>
          <w:szCs w:val="24"/>
        </w:rPr>
      </w:pPr>
      <w:r w:rsidDel="00000000" w:rsidR="00000000" w:rsidRPr="00000000">
        <w:rPr>
          <w:sz w:val="24"/>
          <w:szCs w:val="24"/>
          <w:rtl w:val="0"/>
        </w:rPr>
        <w:t xml:space="preserve">Anderson, James and Eric van Wincoop. “Gravity with Gravitas: A Solution to the Border Puzzle.” American Economic Review, vol. 93, no. 1, March </w:t>
      </w:r>
    </w:p>
    <w:p w:rsidR="00000000" w:rsidDel="00000000" w:rsidP="00000000" w:rsidRDefault="00000000" w:rsidRPr="00000000" w14:paraId="000000B9">
      <w:pPr>
        <w:shd w:fill="ffffff" w:val="clear"/>
        <w:spacing w:after="200" w:before="200" w:lineRule="auto"/>
        <w:ind w:left="720" w:firstLine="0"/>
        <w:rPr>
          <w:sz w:val="24"/>
          <w:szCs w:val="24"/>
        </w:rPr>
      </w:pPr>
      <w:r w:rsidDel="00000000" w:rsidR="00000000" w:rsidRPr="00000000">
        <w:rPr>
          <w:sz w:val="24"/>
          <w:szCs w:val="24"/>
          <w:rtl w:val="0"/>
        </w:rPr>
        <w:t xml:space="preserve">Head, Keith and Thierry Mayer. “Gravity Equations: Workhorse, Toolkit, and Cookbook.” CEPII Working Paper, September 2013</w:t>
      </w:r>
    </w:p>
    <w:p w:rsidR="00000000" w:rsidDel="00000000" w:rsidP="00000000" w:rsidRDefault="00000000" w:rsidRPr="00000000" w14:paraId="000000BA">
      <w:pPr>
        <w:shd w:fill="ffffff" w:val="clear"/>
        <w:spacing w:after="200" w:before="200" w:lineRule="auto"/>
        <w:ind w:left="720" w:firstLine="0"/>
        <w:rPr>
          <w:sz w:val="24"/>
          <w:szCs w:val="24"/>
        </w:rPr>
      </w:pPr>
      <w:r w:rsidDel="00000000" w:rsidR="00000000" w:rsidRPr="00000000">
        <w:rPr>
          <w:sz w:val="24"/>
          <w:szCs w:val="24"/>
          <w:rtl w:val="0"/>
        </w:rPr>
        <w:t xml:space="preserve">Anderson, J. 1979. “A Theoretical Foundation for the Gravity Model.” American Economic Review, 69(1): 106-116</w:t>
      </w:r>
    </w:p>
    <w:p w:rsidR="00000000" w:rsidDel="00000000" w:rsidP="00000000" w:rsidRDefault="00000000" w:rsidRPr="00000000" w14:paraId="000000BB">
      <w:pPr>
        <w:shd w:fill="ffffff" w:val="clear"/>
        <w:spacing w:after="200" w:before="200" w:lineRule="auto"/>
        <w:ind w:left="720" w:firstLine="0"/>
        <w:rPr>
          <w:sz w:val="28"/>
          <w:szCs w:val="28"/>
        </w:rPr>
      </w:pPr>
      <w:r w:rsidDel="00000000" w:rsidR="00000000" w:rsidRPr="00000000">
        <w:rPr>
          <w:sz w:val="24"/>
          <w:szCs w:val="24"/>
          <w:rtl w:val="0"/>
        </w:rPr>
        <w:t xml:space="preserve">Head, K., and T. Mayer. 2014. “Gravity Equations: Workhorse, Toolkit, and Cookbook” in G. Gopinath, E. Helpman, and K. Rogoff (eds.) Handbook of International Economics Vol. IV, Amsterdam: Elsevier</w:t>
      </w:r>
      <w:r w:rsidDel="00000000" w:rsidR="00000000" w:rsidRPr="00000000">
        <w:rPr>
          <w:rtl w:val="0"/>
        </w:rPr>
      </w:r>
    </w:p>
    <w:p w:rsidR="00000000" w:rsidDel="00000000" w:rsidP="00000000" w:rsidRDefault="00000000" w:rsidRPr="00000000" w14:paraId="000000BC">
      <w:pPr>
        <w:shd w:fill="ffffff" w:val="clear"/>
        <w:spacing w:after="200" w:before="200" w:lineRule="auto"/>
        <w:rPr>
          <w:b w:val="1"/>
          <w:sz w:val="32"/>
          <w:szCs w:val="32"/>
        </w:rPr>
      </w:pPr>
      <w:r w:rsidDel="00000000" w:rsidR="00000000" w:rsidRPr="00000000">
        <w:rPr>
          <w:b w:val="1"/>
          <w:sz w:val="36"/>
          <w:szCs w:val="36"/>
          <w:rtl w:val="0"/>
        </w:rPr>
        <w:t xml:space="preserve">Datasets</w:t>
      </w:r>
      <w:r w:rsidDel="00000000" w:rsidR="00000000" w:rsidRPr="00000000">
        <w:rPr>
          <w:b w:val="1"/>
          <w:sz w:val="32"/>
          <w:szCs w:val="32"/>
          <w:rtl w:val="0"/>
        </w:rPr>
        <w:t xml:space="preserve">:</w:t>
      </w:r>
    </w:p>
    <w:p w:rsidR="00000000" w:rsidDel="00000000" w:rsidP="00000000" w:rsidRDefault="00000000" w:rsidRPr="00000000" w14:paraId="000000BD">
      <w:pPr>
        <w:numPr>
          <w:ilvl w:val="0"/>
          <w:numId w:val="5"/>
        </w:numPr>
        <w:shd w:fill="ffffff" w:val="clear"/>
        <w:spacing w:after="0" w:afterAutospacing="0" w:before="200" w:lineRule="auto"/>
        <w:ind w:left="720" w:hanging="360"/>
        <w:rPr>
          <w:sz w:val="24"/>
          <w:szCs w:val="24"/>
        </w:rPr>
      </w:pPr>
      <w:hyperlink r:id="rId7">
        <w:r w:rsidDel="00000000" w:rsidR="00000000" w:rsidRPr="00000000">
          <w:rPr>
            <w:color w:val="1155cc"/>
            <w:sz w:val="24"/>
            <w:szCs w:val="24"/>
            <w:u w:val="single"/>
            <w:rtl w:val="0"/>
          </w:rPr>
          <w:t xml:space="preserve">https://data.imf.org/?sk=9d6028d4-f14a-464c-a2f2-59b2cd424b85&amp;sId=1390030341854</w:t>
        </w:r>
      </w:hyperlink>
      <w:r w:rsidDel="00000000" w:rsidR="00000000" w:rsidRPr="00000000">
        <w:rPr>
          <w:rtl w:val="0"/>
        </w:rPr>
      </w:r>
    </w:p>
    <w:p w:rsidR="00000000" w:rsidDel="00000000" w:rsidP="00000000" w:rsidRDefault="00000000" w:rsidRPr="00000000" w14:paraId="000000BE">
      <w:pPr>
        <w:numPr>
          <w:ilvl w:val="0"/>
          <w:numId w:val="5"/>
        </w:numPr>
        <w:shd w:fill="ffffff" w:val="clear"/>
        <w:spacing w:after="0" w:afterAutospacing="0" w:before="0" w:beforeAutospacing="0" w:lineRule="auto"/>
        <w:ind w:left="720" w:hanging="360"/>
        <w:rPr>
          <w:sz w:val="24"/>
          <w:szCs w:val="24"/>
        </w:rPr>
      </w:pPr>
      <w:hyperlink r:id="rId8">
        <w:r w:rsidDel="00000000" w:rsidR="00000000" w:rsidRPr="00000000">
          <w:rPr>
            <w:color w:val="1155cc"/>
            <w:sz w:val="24"/>
            <w:szCs w:val="24"/>
            <w:u w:val="single"/>
            <w:rtl w:val="0"/>
          </w:rPr>
          <w:t xml:space="preserve">https://data.worldbank.org/</w:t>
        </w:r>
      </w:hyperlink>
      <w:r w:rsidDel="00000000" w:rsidR="00000000" w:rsidRPr="00000000">
        <w:rPr>
          <w:rtl w:val="0"/>
        </w:rPr>
      </w:r>
    </w:p>
    <w:p w:rsidR="00000000" w:rsidDel="00000000" w:rsidP="00000000" w:rsidRDefault="00000000" w:rsidRPr="00000000" w14:paraId="000000BF">
      <w:pPr>
        <w:numPr>
          <w:ilvl w:val="0"/>
          <w:numId w:val="5"/>
        </w:numPr>
        <w:shd w:fill="ffffff" w:val="clear"/>
        <w:spacing w:after="0" w:afterAutospacing="0" w:before="0" w:beforeAutospacing="0" w:lineRule="auto"/>
        <w:ind w:left="720" w:hanging="360"/>
        <w:rPr>
          <w:sz w:val="24"/>
          <w:szCs w:val="24"/>
        </w:rPr>
      </w:pPr>
      <w:hyperlink r:id="rId9">
        <w:r w:rsidDel="00000000" w:rsidR="00000000" w:rsidRPr="00000000">
          <w:rPr>
            <w:color w:val="1155cc"/>
            <w:sz w:val="24"/>
            <w:szCs w:val="24"/>
            <w:u w:val="single"/>
            <w:rtl w:val="0"/>
          </w:rPr>
          <w:t xml:space="preserve">https://commerce.gov.in/</w:t>
        </w:r>
      </w:hyperlink>
      <w:r w:rsidDel="00000000" w:rsidR="00000000" w:rsidRPr="00000000">
        <w:rPr>
          <w:rtl w:val="0"/>
        </w:rPr>
      </w:r>
    </w:p>
    <w:p w:rsidR="00000000" w:rsidDel="00000000" w:rsidP="00000000" w:rsidRDefault="00000000" w:rsidRPr="00000000" w14:paraId="000000C0">
      <w:pPr>
        <w:numPr>
          <w:ilvl w:val="0"/>
          <w:numId w:val="5"/>
        </w:numPr>
        <w:shd w:fill="ffffff" w:val="clear"/>
        <w:spacing w:after="0" w:afterAutospacing="0" w:before="0" w:beforeAutospacing="0" w:lineRule="auto"/>
        <w:ind w:left="720" w:hanging="360"/>
        <w:rPr>
          <w:sz w:val="24"/>
          <w:szCs w:val="24"/>
        </w:rPr>
      </w:pPr>
      <w:hyperlink r:id="rId10">
        <w:r w:rsidDel="00000000" w:rsidR="00000000" w:rsidRPr="00000000">
          <w:rPr>
            <w:color w:val="1155cc"/>
            <w:sz w:val="24"/>
            <w:szCs w:val="24"/>
            <w:u w:val="single"/>
            <w:rtl w:val="0"/>
          </w:rPr>
          <w:t xml:space="preserve">http://www.cepii.fr/cepii/en/bdd_modele/bdd.asp</w:t>
        </w:r>
      </w:hyperlink>
      <w:r w:rsidDel="00000000" w:rsidR="00000000" w:rsidRPr="00000000">
        <w:rPr>
          <w:rtl w:val="0"/>
        </w:rPr>
      </w:r>
    </w:p>
    <w:p w:rsidR="00000000" w:rsidDel="00000000" w:rsidP="00000000" w:rsidRDefault="00000000" w:rsidRPr="00000000" w14:paraId="000000C1">
      <w:pPr>
        <w:numPr>
          <w:ilvl w:val="0"/>
          <w:numId w:val="5"/>
        </w:numPr>
        <w:shd w:fill="ffffff" w:val="clear"/>
        <w:spacing w:after="200" w:before="0" w:beforeAutospacing="0" w:lineRule="auto"/>
        <w:ind w:left="720" w:hanging="360"/>
        <w:rPr>
          <w:sz w:val="24"/>
          <w:szCs w:val="24"/>
        </w:rPr>
      </w:pPr>
      <w:hyperlink r:id="rId11">
        <w:r w:rsidDel="00000000" w:rsidR="00000000" w:rsidRPr="00000000">
          <w:rPr>
            <w:color w:val="1155cc"/>
            <w:sz w:val="24"/>
            <w:szCs w:val="24"/>
            <w:u w:val="single"/>
            <w:rtl w:val="0"/>
          </w:rPr>
          <w:t xml:space="preserve">https://kof.ethz.ch/en/forecasts-and-indicators/indicators/kof-globalisation-index.html</w:t>
        </w:r>
      </w:hyperlink>
      <w:r w:rsidDel="00000000" w:rsidR="00000000" w:rsidRPr="00000000">
        <w:rPr>
          <w:rtl w:val="0"/>
        </w:rPr>
      </w:r>
    </w:p>
    <w:sectPr>
      <w:footerReference r:id="rId12"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of.ethz.ch/en/forecasts-and-indicators/indicators/kof-globalisation-index.html" TargetMode="External"/><Relationship Id="rId10" Type="http://schemas.openxmlformats.org/officeDocument/2006/relationships/hyperlink" Target="http://www.cepii.fr/cepii/en/bdd_modele/bdd.asp" TargetMode="External"/><Relationship Id="rId12" Type="http://schemas.openxmlformats.org/officeDocument/2006/relationships/footer" Target="footer1.xml"/><Relationship Id="rId9" Type="http://schemas.openxmlformats.org/officeDocument/2006/relationships/hyperlink" Target="https://commerce.gov.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imf.org/?sk=9d6028d4-f14a-464c-a2f2-59b2cd424b85&amp;sId=1390030341854" TargetMode="External"/><Relationship Id="rId8" Type="http://schemas.openxmlformats.org/officeDocument/2006/relationships/hyperlink" Target="https://data.worldban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