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62E5EF0B" w:rsidR="006144EA" w:rsidRDefault="006144EA" w:rsidP="00AD186E">
      <w:pPr>
        <w:jc w:val="both"/>
      </w:pPr>
      <w:r>
        <w:t>This section illustrates the software architecture decomposition</w:t>
      </w:r>
      <w:r w:rsidR="00E8191F">
        <w:t xml:space="preserve"> in terms of a package diagram</w:t>
      </w:r>
      <w:r>
        <w:t>. Please note that Section 3.a provides more detailed information regarding the architectural style chosen and the major components, connectors and their interactions for that particular architectur</w:t>
      </w:r>
      <w:r w:rsidR="009407BD">
        <w:t>e</w:t>
      </w:r>
      <w:r>
        <w:t xml:space="preserve"> style.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42B5DECD" w:rsidR="00722027" w:rsidRDefault="008B6114" w:rsidP="00262A46">
      <w:pPr>
        <w:jc w:val="center"/>
      </w:pPr>
      <w:r>
        <w:rPr>
          <w:noProof/>
        </w:rPr>
        <w:drawing>
          <wp:inline distT="0" distB="0" distL="0" distR="0" wp14:anchorId="56312966" wp14:editId="1D29D4B0">
            <wp:extent cx="4566920" cy="3010256"/>
            <wp:effectExtent l="0" t="0" r="508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566920" cy="3010256"/>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bookmarkStart w:id="0" w:name="_GoBack"/>
      <w:bookmarkEnd w:id="0"/>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7C7F2541"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77777777" w:rsidR="00576FCF" w:rsidRDefault="00576FCF" w:rsidP="00AD186E">
      <w:pPr>
        <w:jc w:val="both"/>
      </w:pP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7777777" w:rsidR="00707F56" w:rsidRPr="00C049B9" w:rsidRDefault="00707F56" w:rsidP="00707F56">
      <w:pPr>
        <w:jc w:val="both"/>
        <w:rPr>
          <w:b/>
        </w:rPr>
      </w:pPr>
      <w:r w:rsidRPr="00C049B9">
        <w:rPr>
          <w:b/>
        </w:rPr>
        <w:t>Food optimization component</w:t>
      </w:r>
      <w:r>
        <w:rPr>
          <w:b/>
        </w:rPr>
        <w:t>:</w:t>
      </w:r>
      <w:r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w:t>
      </w:r>
      <w:proofErr w:type="spellStart"/>
      <w:proofErr w:type="gramStart"/>
      <w:r>
        <w:t>AddNewEntrySynopsis</w:t>
      </w:r>
      <w:proofErr w:type="spellEnd"/>
      <w:r>
        <w:t>(</w:t>
      </w:r>
      <w:proofErr w:type="gramEnd"/>
      <w:r>
        <w:t xml:space="preserve">) procedure call to the User Profile. Similarly the User Profile can issue a </w:t>
      </w:r>
      <w:proofErr w:type="spellStart"/>
      <w:proofErr w:type="gramStart"/>
      <w:r>
        <w:t>GetFullEntry</w:t>
      </w:r>
      <w:proofErr w:type="spellEnd"/>
      <w:r>
        <w:t>(</w:t>
      </w:r>
      <w:proofErr w:type="gramEnd"/>
      <w:r>
        <w:t xml:space="preserve">) procedure call to the Food Log component. </w:t>
      </w:r>
    </w:p>
    <w:p w14:paraId="42B3AB78" w14:textId="77777777" w:rsidR="00707F56" w:rsidRDefault="00707F56" w:rsidP="00707F56">
      <w:pPr>
        <w:jc w:val="both"/>
      </w:pPr>
    </w:p>
    <w:p w14:paraId="01C5FF87" w14:textId="77777777" w:rsidR="00707F56" w:rsidRDefault="00707F56" w:rsidP="00707F56">
      <w:pPr>
        <w:jc w:val="both"/>
      </w:pPr>
      <w:r w:rsidRPr="00226AD9">
        <w:rPr>
          <w:highlight w:val="yellow"/>
        </w:rPr>
        <w:t>DO WE NEED TO GIVE EXAMPLES OF POSSIBLE PROCEDURE CALL FOR ALL COMPONENTS? OR IS THIS EXAMPLE ENOUGH?</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77777777" w:rsidR="00D81822" w:rsidRPr="00F310F9" w:rsidRDefault="00D81822"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3B98AA4F">
            <wp:extent cx="5056505" cy="737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056657" cy="7375462"/>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Pr="008C2014" w:rsidRDefault="00EE7C2F" w:rsidP="00B21CC9">
      <w:pPr>
        <w:jc w:val="both"/>
        <w:rPr>
          <w:b/>
        </w:rPr>
      </w:pPr>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70EAA"/>
    <w:rsid w:val="00290885"/>
    <w:rsid w:val="002A69A5"/>
    <w:rsid w:val="002E24EC"/>
    <w:rsid w:val="002E484A"/>
    <w:rsid w:val="00304486"/>
    <w:rsid w:val="0032426D"/>
    <w:rsid w:val="00325947"/>
    <w:rsid w:val="003274F7"/>
    <w:rsid w:val="00334842"/>
    <w:rsid w:val="0035295B"/>
    <w:rsid w:val="00354473"/>
    <w:rsid w:val="00382FCA"/>
    <w:rsid w:val="00397D14"/>
    <w:rsid w:val="003C54EC"/>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F0C10"/>
    <w:rsid w:val="007F598E"/>
    <w:rsid w:val="00802835"/>
    <w:rsid w:val="00827B90"/>
    <w:rsid w:val="00855870"/>
    <w:rsid w:val="008B6114"/>
    <w:rsid w:val="008C2014"/>
    <w:rsid w:val="008D5FAF"/>
    <w:rsid w:val="008E1E5D"/>
    <w:rsid w:val="008F3938"/>
    <w:rsid w:val="00916987"/>
    <w:rsid w:val="00926E44"/>
    <w:rsid w:val="00934EA9"/>
    <w:rsid w:val="009407BD"/>
    <w:rsid w:val="00974350"/>
    <w:rsid w:val="009819EC"/>
    <w:rsid w:val="00997BCE"/>
    <w:rsid w:val="009A1906"/>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21CC9"/>
    <w:rsid w:val="00B23E7A"/>
    <w:rsid w:val="00B73A94"/>
    <w:rsid w:val="00BA1EC6"/>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81822"/>
    <w:rsid w:val="00D8585C"/>
    <w:rsid w:val="00DC0E5E"/>
    <w:rsid w:val="00DD7EFE"/>
    <w:rsid w:val="00DE6DF4"/>
    <w:rsid w:val="00E37FD9"/>
    <w:rsid w:val="00E57354"/>
    <w:rsid w:val="00E713C5"/>
    <w:rsid w:val="00E8191F"/>
    <w:rsid w:val="00E91DC9"/>
    <w:rsid w:val="00EB61CC"/>
    <w:rsid w:val="00EB697A"/>
    <w:rsid w:val="00EC7B39"/>
    <w:rsid w:val="00ED304F"/>
    <w:rsid w:val="00EE7C2F"/>
    <w:rsid w:val="00EF0A63"/>
    <w:rsid w:val="00EF6C0C"/>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BA0E2-24CF-214B-8FA5-0D652803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1170</Words>
  <Characters>6670</Characters>
  <Application>Microsoft Macintosh Word</Application>
  <DocSecurity>0</DocSecurity>
  <Lines>55</Lines>
  <Paragraphs>15</Paragraphs>
  <ScaleCrop>false</ScaleCrop>
  <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117</cp:revision>
  <cp:lastPrinted>2013-05-26T21:59:00Z</cp:lastPrinted>
  <dcterms:created xsi:type="dcterms:W3CDTF">2013-05-26T21:59:00Z</dcterms:created>
  <dcterms:modified xsi:type="dcterms:W3CDTF">2013-05-28T01:45:00Z</dcterms:modified>
</cp:coreProperties>
</file>