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DD0" w:rsidRPr="001E3DD0" w:rsidRDefault="001E3DD0" w:rsidP="001E3DD0">
      <w:pPr>
        <w:widowControl/>
        <w:wordWrap/>
        <w:autoSpaceDE/>
        <w:autoSpaceDN/>
        <w:jc w:val="center"/>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42"/>
          <w:szCs w:val="42"/>
        </w:rPr>
        <w:t>Healthy Eating App</w:t>
      </w:r>
      <w:r w:rsidRPr="001E3DD0">
        <w:rPr>
          <w:rFonts w:ascii="Times New Roman" w:eastAsia="굴림" w:hAnsi="Times New Roman" w:cs="Times New Roman"/>
          <w:b w:val="0"/>
          <w:bCs w:val="0"/>
          <w:color w:val="000000"/>
          <w:sz w:val="42"/>
          <w:szCs w:val="42"/>
        </w:rPr>
        <w:br/>
      </w:r>
      <w:r w:rsidRPr="001E3DD0">
        <w:rPr>
          <w:rFonts w:ascii="Times New Roman" w:eastAsia="굴림" w:hAnsi="Times New Roman" w:cs="Times New Roman"/>
          <w:b w:val="0"/>
          <w:bCs w:val="0"/>
          <w:color w:val="000000"/>
          <w:sz w:val="29"/>
          <w:szCs w:val="29"/>
        </w:rPr>
        <w:t>Detailed Design Description</w:t>
      </w:r>
    </w:p>
    <w:p w:rsidR="001E3DD0" w:rsidRPr="001E3DD0" w:rsidRDefault="001E3DD0" w:rsidP="001E3DD0">
      <w:pPr>
        <w:widowControl/>
        <w:wordWrap/>
        <w:autoSpaceDE/>
        <w:autoSpaceDN/>
        <w:spacing w:before="200"/>
        <w:jc w:val="left"/>
        <w:outlineLvl w:val="0"/>
        <w:rPr>
          <w:rFonts w:ascii="굴림" w:eastAsia="굴림" w:hAnsi="굴림" w:cs="굴림"/>
          <w:color w:val="auto"/>
          <w:kern w:val="36"/>
          <w:sz w:val="48"/>
          <w:szCs w:val="48"/>
        </w:rPr>
      </w:pPr>
      <w:r w:rsidRPr="001E3DD0">
        <w:rPr>
          <w:rFonts w:ascii="Times New Roman" w:eastAsia="굴림" w:hAnsi="Times New Roman" w:cs="Times New Roman"/>
          <w:b w:val="0"/>
          <w:bCs w:val="0"/>
          <w:color w:val="000000"/>
          <w:kern w:val="36"/>
          <w:sz w:val="32"/>
          <w:szCs w:val="32"/>
        </w:rPr>
        <w:t>Abstract   </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r w:rsidRPr="001E3DD0">
        <w:rPr>
          <w:rFonts w:ascii="Times New Roman" w:eastAsia="굴림" w:hAnsi="Times New Roman" w:cs="Times New Roman"/>
          <w:b w:val="0"/>
          <w:bCs w:val="0"/>
          <w:color w:val="000000"/>
          <w:sz w:val="23"/>
          <w:szCs w:val="23"/>
        </w:rPr>
        <w:t></w:t>
      </w:r>
    </w:p>
    <w:p w:rsidR="001E3DD0" w:rsidRPr="001E3DD0" w:rsidRDefault="001E3DD0" w:rsidP="001E3DD0">
      <w:pPr>
        <w:widowControl/>
        <w:wordWrap/>
        <w:autoSpaceDE/>
        <w:autoSpaceDN/>
        <w:ind w:left="360"/>
        <w:jc w:val="left"/>
        <w:rPr>
          <w:rFonts w:ascii="굴림" w:eastAsia="굴림" w:hAnsi="굴림" w:cs="굴림"/>
          <w:b w:val="0"/>
          <w:bCs w:val="0"/>
          <w:color w:val="auto"/>
          <w:sz w:val="24"/>
          <w:szCs w:val="24"/>
        </w:rPr>
      </w:pPr>
      <w:hyperlink w:anchor="heading=h.k53gls5w143v" w:history="1">
        <w:r w:rsidRPr="001E3DD0">
          <w:rPr>
            <w:rFonts w:ascii="Times New Roman" w:eastAsia="굴림" w:hAnsi="Times New Roman" w:cs="Times New Roman"/>
            <w:b w:val="0"/>
            <w:bCs w:val="0"/>
            <w:color w:val="1155CC"/>
            <w:sz w:val="23"/>
            <w:u w:val="single"/>
          </w:rPr>
          <w:t>Abstract</w:t>
        </w:r>
      </w:hyperlink>
    </w:p>
    <w:p w:rsidR="001E3DD0" w:rsidRPr="001E3DD0" w:rsidRDefault="001E3DD0" w:rsidP="001E3DD0">
      <w:pPr>
        <w:widowControl/>
        <w:wordWrap/>
        <w:autoSpaceDE/>
        <w:autoSpaceDN/>
        <w:ind w:left="360"/>
        <w:jc w:val="left"/>
        <w:rPr>
          <w:rFonts w:ascii="굴림" w:eastAsia="굴림" w:hAnsi="굴림" w:cs="굴림"/>
          <w:b w:val="0"/>
          <w:bCs w:val="0"/>
          <w:color w:val="auto"/>
          <w:sz w:val="24"/>
          <w:szCs w:val="24"/>
        </w:rPr>
      </w:pPr>
      <w:hyperlink w:anchor="heading=h.yihjyv57xjnx" w:history="1">
        <w:r w:rsidRPr="001E3DD0">
          <w:rPr>
            <w:rFonts w:ascii="Times New Roman" w:eastAsia="굴림" w:hAnsi="Times New Roman" w:cs="Times New Roman"/>
            <w:b w:val="0"/>
            <w:bCs w:val="0"/>
            <w:color w:val="1155CC"/>
            <w:sz w:val="23"/>
            <w:u w:val="single"/>
          </w:rPr>
          <w:t>1 Introduction</w:t>
        </w:r>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3aa9u1xainxg" w:history="1">
        <w:r w:rsidRPr="001E3DD0">
          <w:rPr>
            <w:rFonts w:ascii="Times New Roman" w:eastAsia="굴림" w:hAnsi="Times New Roman" w:cs="Times New Roman"/>
            <w:b w:val="0"/>
            <w:bCs w:val="0"/>
            <w:color w:val="1155CC"/>
            <w:sz w:val="23"/>
            <w:u w:val="single"/>
          </w:rPr>
          <w:t>1.1 Scope</w:t>
        </w:r>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gyev88y0y0e1" w:history="1">
        <w:r w:rsidRPr="001E3DD0">
          <w:rPr>
            <w:rFonts w:ascii="Times New Roman" w:eastAsia="굴림" w:hAnsi="Times New Roman" w:cs="Times New Roman"/>
            <w:b w:val="0"/>
            <w:bCs w:val="0"/>
            <w:color w:val="1155CC"/>
            <w:sz w:val="23"/>
            <w:u w:val="single"/>
          </w:rPr>
          <w:t>1.2 Purpose</w:t>
        </w:r>
      </w:hyperlink>
    </w:p>
    <w:p w:rsidR="001E3DD0" w:rsidRPr="001E3DD0" w:rsidRDefault="001E3DD0" w:rsidP="001E3DD0">
      <w:pPr>
        <w:widowControl/>
        <w:wordWrap/>
        <w:autoSpaceDE/>
        <w:autoSpaceDN/>
        <w:ind w:left="360"/>
        <w:jc w:val="left"/>
        <w:rPr>
          <w:rFonts w:ascii="굴림" w:eastAsia="굴림" w:hAnsi="굴림" w:cs="굴림"/>
          <w:b w:val="0"/>
          <w:bCs w:val="0"/>
          <w:color w:val="auto"/>
          <w:sz w:val="24"/>
          <w:szCs w:val="24"/>
        </w:rPr>
      </w:pPr>
      <w:hyperlink w:anchor="heading=h.iozb6l4mtco5" w:history="1">
        <w:r w:rsidRPr="001E3DD0">
          <w:rPr>
            <w:rFonts w:ascii="Times New Roman" w:eastAsia="굴림" w:hAnsi="Times New Roman" w:cs="Times New Roman"/>
            <w:b w:val="0"/>
            <w:bCs w:val="0"/>
            <w:color w:val="1155CC"/>
            <w:sz w:val="23"/>
            <w:u w:val="single"/>
          </w:rPr>
          <w:t xml:space="preserve">2 Software Architecture </w:t>
        </w:r>
        <w:proofErr w:type="gramStart"/>
        <w:r w:rsidRPr="001E3DD0">
          <w:rPr>
            <w:rFonts w:ascii="Times New Roman" w:eastAsia="굴림" w:hAnsi="Times New Roman" w:cs="Times New Roman"/>
            <w:b w:val="0"/>
            <w:bCs w:val="0"/>
            <w:color w:val="1155CC"/>
            <w:sz w:val="23"/>
            <w:u w:val="single"/>
          </w:rPr>
          <w:t>Summary</w:t>
        </w:r>
        <w:proofErr w:type="gramEnd"/>
      </w:hyperlink>
    </w:p>
    <w:p w:rsidR="001E3DD0" w:rsidRPr="001E3DD0" w:rsidRDefault="001E3DD0" w:rsidP="001E3DD0">
      <w:pPr>
        <w:widowControl/>
        <w:wordWrap/>
        <w:autoSpaceDE/>
        <w:autoSpaceDN/>
        <w:ind w:left="360"/>
        <w:jc w:val="left"/>
        <w:rPr>
          <w:rFonts w:ascii="굴림" w:eastAsia="굴림" w:hAnsi="굴림" w:cs="굴림"/>
          <w:b w:val="0"/>
          <w:bCs w:val="0"/>
          <w:color w:val="auto"/>
          <w:sz w:val="24"/>
          <w:szCs w:val="24"/>
        </w:rPr>
      </w:pPr>
      <w:hyperlink w:anchor="heading=h.sujb9efvo6xv" w:history="1">
        <w:r w:rsidRPr="001E3DD0">
          <w:rPr>
            <w:rFonts w:ascii="Times New Roman" w:eastAsia="굴림" w:hAnsi="Times New Roman" w:cs="Times New Roman"/>
            <w:b w:val="0"/>
            <w:bCs w:val="0"/>
            <w:color w:val="1155CC"/>
            <w:sz w:val="23"/>
            <w:u w:val="single"/>
          </w:rPr>
          <w:t>3 Identifying Modules and Control Flow</w:t>
        </w:r>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m2b9z2ismis3" w:history="1">
        <w:r w:rsidRPr="001E3DD0">
          <w:rPr>
            <w:rFonts w:ascii="Times New Roman" w:eastAsia="굴림" w:hAnsi="Times New Roman" w:cs="Times New Roman"/>
            <w:b w:val="0"/>
            <w:bCs w:val="0"/>
            <w:color w:val="1155CC"/>
            <w:sz w:val="23"/>
            <w:u w:val="single"/>
          </w:rPr>
          <w:t>3.1 Modules and Encapsulations &amp; Applied Software Design Pattern</w:t>
        </w:r>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mduckrnmvf5a" w:history="1">
        <w:r w:rsidRPr="001E3DD0">
          <w:rPr>
            <w:rFonts w:ascii="Times New Roman" w:eastAsia="굴림" w:hAnsi="Times New Roman" w:cs="Times New Roman"/>
            <w:b w:val="0"/>
            <w:bCs w:val="0"/>
            <w:color w:val="1155CC"/>
            <w:sz w:val="23"/>
            <w:u w:val="single"/>
          </w:rPr>
          <w:t>3.2 Overall Control Flow</w:t>
        </w:r>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9a04htdraz8s" w:history="1">
        <w:r w:rsidRPr="001E3DD0">
          <w:rPr>
            <w:rFonts w:ascii="Times New Roman" w:eastAsia="굴림" w:hAnsi="Times New Roman" w:cs="Times New Roman"/>
            <w:b w:val="0"/>
            <w:bCs w:val="0"/>
            <w:color w:val="1155CC"/>
            <w:sz w:val="23"/>
            <w:u w:val="single"/>
          </w:rPr>
          <w:t>3.3 Detailed Module Description</w:t>
        </w:r>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2hwtu3lzcvl6" w:history="1">
        <w:r w:rsidRPr="001E3DD0">
          <w:rPr>
            <w:rFonts w:ascii="Times New Roman" w:eastAsia="굴림" w:hAnsi="Times New Roman" w:cs="Times New Roman"/>
            <w:b w:val="0"/>
            <w:bCs w:val="0"/>
            <w:color w:val="1155CC"/>
            <w:sz w:val="23"/>
            <w:u w:val="single"/>
          </w:rPr>
          <w:t>3.4 External Interfaces</w:t>
        </w:r>
      </w:hyperlink>
    </w:p>
    <w:p w:rsidR="001E3DD0" w:rsidRPr="001E3DD0" w:rsidRDefault="001E3DD0" w:rsidP="001E3DD0">
      <w:pPr>
        <w:widowControl/>
        <w:wordWrap/>
        <w:autoSpaceDE/>
        <w:autoSpaceDN/>
        <w:ind w:left="360"/>
        <w:jc w:val="left"/>
        <w:rPr>
          <w:rFonts w:ascii="굴림" w:eastAsia="굴림" w:hAnsi="굴림" w:cs="굴림"/>
          <w:b w:val="0"/>
          <w:bCs w:val="0"/>
          <w:color w:val="auto"/>
          <w:sz w:val="24"/>
          <w:szCs w:val="24"/>
        </w:rPr>
      </w:pPr>
      <w:hyperlink w:anchor="heading=h.ar83sqay4t84" w:history="1">
        <w:r w:rsidRPr="001E3DD0">
          <w:rPr>
            <w:rFonts w:ascii="Times New Roman" w:eastAsia="굴림" w:hAnsi="Times New Roman" w:cs="Times New Roman"/>
            <w:b w:val="0"/>
            <w:bCs w:val="0"/>
            <w:color w:val="1155CC"/>
            <w:sz w:val="23"/>
            <w:u w:val="single"/>
          </w:rPr>
          <w:t xml:space="preserve">4 Structural Design </w:t>
        </w:r>
        <w:proofErr w:type="gramStart"/>
        <w:r w:rsidRPr="001E3DD0">
          <w:rPr>
            <w:rFonts w:ascii="Times New Roman" w:eastAsia="굴림" w:hAnsi="Times New Roman" w:cs="Times New Roman"/>
            <w:b w:val="0"/>
            <w:bCs w:val="0"/>
            <w:color w:val="1155CC"/>
            <w:sz w:val="23"/>
            <w:u w:val="single"/>
          </w:rPr>
          <w:t>Specification</w:t>
        </w:r>
        <w:proofErr w:type="gramEnd"/>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iiyrgg71lg0h" w:history="1">
        <w:r w:rsidRPr="001E3DD0">
          <w:rPr>
            <w:rFonts w:ascii="Times New Roman" w:eastAsia="굴림" w:hAnsi="Times New Roman" w:cs="Times New Roman"/>
            <w:b w:val="0"/>
            <w:bCs w:val="0"/>
            <w:color w:val="1155CC"/>
            <w:sz w:val="23"/>
            <w:u w:val="single"/>
          </w:rPr>
          <w:t>4.1 Class Diagrams</w:t>
        </w:r>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hmxay6ac2krg" w:history="1">
        <w:r w:rsidRPr="001E3DD0">
          <w:rPr>
            <w:rFonts w:ascii="Times New Roman" w:eastAsia="굴림" w:hAnsi="Times New Roman" w:cs="Times New Roman"/>
            <w:b w:val="0"/>
            <w:bCs w:val="0"/>
            <w:color w:val="1155CC"/>
            <w:sz w:val="23"/>
            <w:u w:val="single"/>
          </w:rPr>
          <w:t>4.2 Description of applied GoF Design Pattern</w:t>
        </w:r>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2gxtfffe5wn4" w:history="1">
        <w:r w:rsidRPr="001E3DD0">
          <w:rPr>
            <w:rFonts w:ascii="Times New Roman" w:eastAsia="굴림" w:hAnsi="Times New Roman" w:cs="Times New Roman"/>
            <w:b w:val="0"/>
            <w:bCs w:val="0"/>
            <w:color w:val="1155CC"/>
            <w:sz w:val="23"/>
            <w:u w:val="single"/>
          </w:rPr>
          <w:t>4.3 Relevant Data Structures and Algorithms</w:t>
        </w:r>
      </w:hyperlink>
    </w:p>
    <w:p w:rsidR="001E3DD0" w:rsidRPr="001E3DD0" w:rsidRDefault="001E3DD0" w:rsidP="001E3DD0">
      <w:pPr>
        <w:widowControl/>
        <w:wordWrap/>
        <w:autoSpaceDE/>
        <w:autoSpaceDN/>
        <w:ind w:left="360"/>
        <w:jc w:val="left"/>
        <w:rPr>
          <w:rFonts w:ascii="굴림" w:eastAsia="굴림" w:hAnsi="굴림" w:cs="굴림"/>
          <w:b w:val="0"/>
          <w:bCs w:val="0"/>
          <w:color w:val="auto"/>
          <w:sz w:val="24"/>
          <w:szCs w:val="24"/>
        </w:rPr>
      </w:pPr>
      <w:hyperlink w:anchor="heading=h.h1lp4tjympit" w:history="1">
        <w:r w:rsidRPr="001E3DD0">
          <w:rPr>
            <w:rFonts w:ascii="Times New Roman" w:eastAsia="굴림" w:hAnsi="Times New Roman" w:cs="Times New Roman"/>
            <w:b w:val="0"/>
            <w:bCs w:val="0"/>
            <w:color w:val="1155CC"/>
            <w:sz w:val="23"/>
            <w:u w:val="single"/>
          </w:rPr>
          <w:t xml:space="preserve">5 Behavioural Design </w:t>
        </w:r>
        <w:proofErr w:type="gramStart"/>
        <w:r w:rsidRPr="001E3DD0">
          <w:rPr>
            <w:rFonts w:ascii="Times New Roman" w:eastAsia="굴림" w:hAnsi="Times New Roman" w:cs="Times New Roman"/>
            <w:b w:val="0"/>
            <w:bCs w:val="0"/>
            <w:color w:val="1155CC"/>
            <w:sz w:val="23"/>
            <w:u w:val="single"/>
          </w:rPr>
          <w:t>Specification</w:t>
        </w:r>
        <w:proofErr w:type="gramEnd"/>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f22kb3jukxha" w:history="1">
        <w:r w:rsidRPr="001E3DD0">
          <w:rPr>
            <w:rFonts w:ascii="Times New Roman" w:eastAsia="굴림" w:hAnsi="Times New Roman" w:cs="Times New Roman"/>
            <w:b w:val="0"/>
            <w:bCs w:val="0"/>
            <w:color w:val="1155CC"/>
            <w:sz w:val="23"/>
            <w:u w:val="single"/>
          </w:rPr>
          <w:t>5.1 Interaction Diagram</w:t>
        </w:r>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r4gb85wxpb9x" w:history="1">
        <w:r w:rsidRPr="001E3DD0">
          <w:rPr>
            <w:rFonts w:ascii="Times New Roman" w:eastAsia="굴림" w:hAnsi="Times New Roman" w:cs="Times New Roman"/>
            <w:b w:val="0"/>
            <w:bCs w:val="0"/>
            <w:color w:val="1155CC"/>
            <w:sz w:val="23"/>
            <w:u w:val="single"/>
          </w:rPr>
          <w:t>5.2 Boundary Control Use Cases (Possibly merged to 5.1)</w:t>
        </w:r>
      </w:hyperlink>
    </w:p>
    <w:p w:rsidR="001E3DD0" w:rsidRPr="001E3DD0" w:rsidRDefault="001E3DD0" w:rsidP="001E3DD0">
      <w:pPr>
        <w:widowControl/>
        <w:wordWrap/>
        <w:autoSpaceDE/>
        <w:autoSpaceDN/>
        <w:ind w:left="720"/>
        <w:jc w:val="left"/>
        <w:rPr>
          <w:rFonts w:ascii="굴림" w:eastAsia="굴림" w:hAnsi="굴림" w:cs="굴림"/>
          <w:b w:val="0"/>
          <w:bCs w:val="0"/>
          <w:color w:val="auto"/>
          <w:sz w:val="24"/>
          <w:szCs w:val="24"/>
        </w:rPr>
      </w:pPr>
      <w:hyperlink w:anchor="heading=h.sdnu1lsvvqw0" w:history="1">
        <w:r w:rsidRPr="001E3DD0">
          <w:rPr>
            <w:rFonts w:ascii="Times New Roman" w:eastAsia="굴림" w:hAnsi="Times New Roman" w:cs="Times New Roman"/>
            <w:b w:val="0"/>
            <w:bCs w:val="0"/>
            <w:color w:val="1155CC"/>
            <w:sz w:val="23"/>
            <w:u w:val="single"/>
          </w:rPr>
          <w:t>5.3 Access Control and Security</w:t>
        </w:r>
      </w:hyperlink>
      <w:r w:rsidRPr="001E3DD0">
        <w:rPr>
          <w:rFonts w:ascii="Times New Roman" w:eastAsia="굴림" w:hAnsi="Times New Roman" w:cs="Times New Roman"/>
          <w:b w:val="0"/>
          <w:bCs w:val="0"/>
          <w:color w:val="000000"/>
          <w:sz w:val="23"/>
          <w:szCs w:val="23"/>
        </w:rPr>
        <w:t></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spacing w:before="200"/>
        <w:jc w:val="left"/>
        <w:outlineLvl w:val="0"/>
        <w:rPr>
          <w:rFonts w:ascii="굴림" w:eastAsia="굴림" w:hAnsi="굴림" w:cs="굴림"/>
          <w:color w:val="auto"/>
          <w:kern w:val="36"/>
          <w:sz w:val="48"/>
          <w:szCs w:val="48"/>
        </w:rPr>
      </w:pPr>
      <w:r w:rsidRPr="001E3DD0">
        <w:rPr>
          <w:rFonts w:ascii="Times New Roman" w:eastAsia="굴림" w:hAnsi="Times New Roman" w:cs="Times New Roman"/>
          <w:color w:val="000000"/>
          <w:kern w:val="36"/>
          <w:sz w:val="32"/>
          <w:szCs w:val="32"/>
        </w:rPr>
        <w:t>1 Introduction</w:t>
      </w:r>
    </w:p>
    <w:p w:rsidR="001E3DD0" w:rsidRPr="001E3DD0" w:rsidRDefault="001E3DD0" w:rsidP="001E3DD0">
      <w:pPr>
        <w:widowControl/>
        <w:wordWrap/>
        <w:autoSpaceDE/>
        <w:autoSpaceDN/>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The purpose of this report is to provide detailed design models of the Healthy Eating application software. In particular, the work done in Part 1 of the project was reflected and expanded on. The scope of this report is limited to the software architecture summary, identification of modules and control flow, structural design specification and behavioral design specification. It should be noted that names of only the core classes are included. The key data structures and algorithms are mentioned for only the notable classes. Furthermore the report focuses on the implementation and reasoning behind the usage of only the most prominent design patterns and identification of the essential modules.  </w:t>
      </w:r>
    </w:p>
    <w:p w:rsidR="001E3DD0" w:rsidRPr="001E3DD0" w:rsidRDefault="001E3DD0" w:rsidP="001E3DD0">
      <w:pPr>
        <w:widowControl/>
        <w:wordWrap/>
        <w:autoSpaceDE/>
        <w:autoSpaceDN/>
        <w:spacing w:before="200"/>
        <w:jc w:val="left"/>
        <w:outlineLvl w:val="0"/>
        <w:rPr>
          <w:rFonts w:ascii="굴림" w:eastAsia="굴림" w:hAnsi="굴림" w:cs="굴림"/>
          <w:color w:val="auto"/>
          <w:kern w:val="36"/>
          <w:sz w:val="48"/>
          <w:szCs w:val="48"/>
        </w:rPr>
      </w:pPr>
      <w:r w:rsidRPr="001E3DD0">
        <w:rPr>
          <w:rFonts w:ascii="Times New Roman" w:eastAsia="굴림" w:hAnsi="Times New Roman" w:cs="Times New Roman"/>
          <w:color w:val="000000"/>
          <w:kern w:val="36"/>
          <w:sz w:val="32"/>
          <w:szCs w:val="32"/>
        </w:rPr>
        <w:t xml:space="preserve">2 Software Architecture </w:t>
      </w:r>
      <w:proofErr w:type="gramStart"/>
      <w:r w:rsidRPr="001E3DD0">
        <w:rPr>
          <w:rFonts w:ascii="Times New Roman" w:eastAsia="굴림" w:hAnsi="Times New Roman" w:cs="Times New Roman"/>
          <w:color w:val="000000"/>
          <w:kern w:val="36"/>
          <w:sz w:val="32"/>
          <w:szCs w:val="32"/>
        </w:rPr>
        <w:t>Summary</w:t>
      </w:r>
      <w:proofErr w:type="gramEnd"/>
      <w:r w:rsidRPr="001E3DD0">
        <w:rPr>
          <w:rFonts w:ascii="Times New Roman" w:eastAsia="굴림" w:hAnsi="Times New Roman" w:cs="Times New Roman"/>
          <w:color w:val="000000"/>
          <w:kern w:val="36"/>
          <w:sz w:val="32"/>
          <w:szCs w:val="32"/>
        </w:rPr>
        <w:t xml:space="preserve">  </w:t>
      </w:r>
    </w:p>
    <w:p w:rsidR="001E3DD0" w:rsidRPr="001E3DD0" w:rsidRDefault="001E3DD0" w:rsidP="001E3DD0">
      <w:pPr>
        <w:widowControl/>
        <w:wordWrap/>
        <w:autoSpaceDE/>
        <w:autoSpaceDN/>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The software architectural style was changed from the repository style (as identified in Part 1 of the Project) to Model-View-Presenter. The reason behind this change was due to the fact that the team decided to use the Google Web Toolkit (GWT), a Java software development framework. Using this framework made it easier to focus on implementing design patterns and optimizing the Healthy Eating application. Furthermore, the framework ensured the presence of cross browser compatibility and other non-functional ‘nice to have’ features. The following text will provide brief overview of the newly adapted software architecture. The diagram below visualizes this new architectural style:</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lastRenderedPageBreak/>
        <w:br/>
      </w:r>
      <w:r>
        <w:rPr>
          <w:rFonts w:ascii="굴림" w:eastAsia="굴림" w:hAnsi="굴림" w:cs="굴림"/>
          <w:b w:val="0"/>
          <w:bCs w:val="0"/>
          <w:noProof/>
          <w:color w:val="auto"/>
          <w:sz w:val="24"/>
          <w:szCs w:val="24"/>
        </w:rPr>
        <w:drawing>
          <wp:inline distT="0" distB="0" distL="0" distR="0">
            <wp:extent cx="1857375" cy="1381125"/>
            <wp:effectExtent l="19050" t="0" r="9525" b="0"/>
            <wp:docPr id="1" name="Picture 1" descr="https://lh6.googleusercontent.com/FOmhHO2W5dffqK7MwiroqAytgQDNnc2OEsJxEB5qeoI53rBrVZ0_ZW_a4HfvyM8YkTSp4aIdX9pn0YMFARXENIIHz8-xIlHphpFjAAD7o99iocZiBnpe06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OmhHO2W5dffqK7MwiroqAytgQDNnc2OEsJxEB5qeoI53rBrVZ0_ZW_a4HfvyM8YkTSp4aIdX9pn0YMFARXENIIHz8-xIlHphpFjAAD7o99iocZiBnpe06nP"/>
                    <pic:cNvPicPr>
                      <a:picLocks noChangeAspect="1" noChangeArrowheads="1"/>
                    </pic:cNvPicPr>
                  </pic:nvPicPr>
                  <pic:blipFill>
                    <a:blip r:embed="rId4" cstate="print"/>
                    <a:srcRect/>
                    <a:stretch>
                      <a:fillRect/>
                    </a:stretch>
                  </pic:blipFill>
                  <pic:spPr bwMode="auto">
                    <a:xfrm>
                      <a:off x="0" y="0"/>
                      <a:ext cx="1857375" cy="1381125"/>
                    </a:xfrm>
                    <a:prstGeom prst="rect">
                      <a:avLst/>
                    </a:prstGeom>
                    <a:noFill/>
                    <a:ln w="9525">
                      <a:noFill/>
                      <a:miter lim="800000"/>
                      <a:headEnd/>
                      <a:tailEnd/>
                    </a:ln>
                  </pic:spPr>
                </pic:pic>
              </a:graphicData>
            </a:graphic>
          </wp:inline>
        </w:drawing>
      </w: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6"/>
          <w:szCs w:val="26"/>
        </w:rPr>
        <w:t>Figure: Diagram showing the MVP architectural style</w:t>
      </w:r>
    </w:p>
    <w:p w:rsidR="001E3DD0" w:rsidRPr="001E3DD0" w:rsidRDefault="001E3DD0" w:rsidP="001E3DD0">
      <w:pPr>
        <w:widowControl/>
        <w:wordWrap/>
        <w:autoSpaceDE/>
        <w:autoSpaceDN/>
        <w:spacing w:before="200"/>
        <w:outlineLvl w:val="0"/>
        <w:rPr>
          <w:rFonts w:ascii="굴림" w:eastAsia="굴림" w:hAnsi="굴림" w:cs="굴림"/>
          <w:color w:val="auto"/>
          <w:kern w:val="36"/>
          <w:sz w:val="48"/>
          <w:szCs w:val="48"/>
        </w:rPr>
      </w:pPr>
      <w:r w:rsidRPr="001E3DD0">
        <w:rPr>
          <w:rFonts w:ascii="Times New Roman" w:eastAsia="굴림" w:hAnsi="Times New Roman" w:cs="Times New Roman"/>
          <w:b w:val="0"/>
          <w:bCs w:val="0"/>
          <w:color w:val="000000"/>
          <w:kern w:val="36"/>
          <w:sz w:val="23"/>
          <w:szCs w:val="23"/>
        </w:rPr>
        <w:t>The Model, View and Present can each be thought of as different subsystems that can be represented as separate packages. In the case of the Healthy Eating application the Model would consist of the Database Access Object where all queries to the database would be made. The View would consist of the different pages that comprise the application. The Presenter would house all the application’s logic including handling when to perform data synchronization and controlling view transitions. The main connectors include remote procedure calls to the server (between Presenter and Model), SQL queries to the database, call back routines and method calls between all three subsystems.  </w:t>
      </w:r>
    </w:p>
    <w:p w:rsidR="001E3DD0" w:rsidRPr="001E3DD0" w:rsidRDefault="001E3DD0" w:rsidP="001E3DD0">
      <w:pPr>
        <w:widowControl/>
        <w:wordWrap/>
        <w:autoSpaceDE/>
        <w:autoSpaceDN/>
        <w:spacing w:before="200"/>
        <w:jc w:val="left"/>
        <w:outlineLvl w:val="1"/>
        <w:rPr>
          <w:rFonts w:ascii="굴림" w:eastAsia="굴림" w:hAnsi="굴림" w:cs="굴림"/>
          <w:color w:val="auto"/>
          <w:sz w:val="36"/>
          <w:szCs w:val="36"/>
        </w:rPr>
      </w:pPr>
      <w:r w:rsidRPr="001E3DD0">
        <w:rPr>
          <w:rFonts w:ascii="Times New Roman" w:eastAsia="굴림" w:hAnsi="Times New Roman" w:cs="Times New Roman"/>
          <w:color w:val="000000"/>
          <w:sz w:val="32"/>
          <w:szCs w:val="32"/>
        </w:rPr>
        <w:t>3 Identifying Modules and Control Flow</w:t>
      </w:r>
    </w:p>
    <w:p w:rsidR="001E3DD0" w:rsidRPr="001E3DD0" w:rsidRDefault="001E3DD0" w:rsidP="001E3DD0">
      <w:pPr>
        <w:widowControl/>
        <w:wordWrap/>
        <w:autoSpaceDE/>
        <w:autoSpaceDN/>
        <w:spacing w:before="200"/>
        <w:jc w:val="left"/>
        <w:outlineLvl w:val="1"/>
        <w:rPr>
          <w:rFonts w:ascii="굴림" w:eastAsia="굴림" w:hAnsi="굴림" w:cs="굴림"/>
          <w:color w:val="auto"/>
          <w:sz w:val="36"/>
          <w:szCs w:val="36"/>
        </w:rPr>
      </w:pPr>
      <w:r w:rsidRPr="001E3DD0">
        <w:rPr>
          <w:rFonts w:ascii="Times New Roman" w:eastAsia="굴림" w:hAnsi="Times New Roman" w:cs="Times New Roman"/>
          <w:color w:val="000000"/>
          <w:sz w:val="26"/>
          <w:szCs w:val="26"/>
        </w:rPr>
        <w:t>3.1. Explanation of the Rationale Used in Module Identification and Encapsulation, and Selection of Applicable Design Patterns</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Modules were created in adherence to the Model-View-Presenter architectural style. Consequently, notable functionalities within the application had a View and Presenter class. For instance, Login had a </w:t>
      </w:r>
      <w:proofErr w:type="spellStart"/>
      <w:r w:rsidRPr="001E3DD0">
        <w:rPr>
          <w:rFonts w:ascii="Times New Roman" w:eastAsia="굴림" w:hAnsi="Times New Roman" w:cs="Times New Roman"/>
          <w:b w:val="0"/>
          <w:bCs w:val="0"/>
          <w:color w:val="000000"/>
          <w:sz w:val="23"/>
          <w:szCs w:val="23"/>
        </w:rPr>
        <w:t>LoginView</w:t>
      </w:r>
      <w:proofErr w:type="spellEnd"/>
      <w:r w:rsidRPr="001E3DD0">
        <w:rPr>
          <w:rFonts w:ascii="Times New Roman" w:eastAsia="굴림" w:hAnsi="Times New Roman" w:cs="Times New Roman"/>
          <w:b w:val="0"/>
          <w:bCs w:val="0"/>
          <w:color w:val="000000"/>
          <w:sz w:val="23"/>
          <w:szCs w:val="23"/>
        </w:rPr>
        <w:t xml:space="preserve"> class and a </w:t>
      </w:r>
      <w:proofErr w:type="spellStart"/>
      <w:r w:rsidRPr="001E3DD0">
        <w:rPr>
          <w:rFonts w:ascii="Times New Roman" w:eastAsia="굴림" w:hAnsi="Times New Roman" w:cs="Times New Roman"/>
          <w:b w:val="0"/>
          <w:bCs w:val="0"/>
          <w:color w:val="000000"/>
          <w:sz w:val="23"/>
          <w:szCs w:val="23"/>
        </w:rPr>
        <w:t>LoginPresenter</w:t>
      </w:r>
      <w:proofErr w:type="spellEnd"/>
      <w:r w:rsidRPr="001E3DD0">
        <w:rPr>
          <w:rFonts w:ascii="Times New Roman" w:eastAsia="굴림" w:hAnsi="Times New Roman" w:cs="Times New Roman"/>
          <w:b w:val="0"/>
          <w:bCs w:val="0"/>
          <w:color w:val="000000"/>
          <w:sz w:val="23"/>
          <w:szCs w:val="23"/>
        </w:rPr>
        <w:t xml:space="preserve"> class. The View class’ identification was made possible by the fact that GWT uses widgets in order to develop the application. Each widget is an individual class with certain attributes. In order to maintain cohesion and decrease coupling, widgets that served the same purpose were made part of one custom class. This custom class represented a widget composed of other widgets. It should be noted that this rationale also ensured that encapsulation was achieved seeing as each module contains the necessary resources to perform its main function (i.e. </w:t>
      </w:r>
      <w:proofErr w:type="spellStart"/>
      <w:r w:rsidRPr="001E3DD0">
        <w:rPr>
          <w:rFonts w:ascii="Times New Roman" w:eastAsia="굴림" w:hAnsi="Times New Roman" w:cs="Times New Roman"/>
          <w:b w:val="0"/>
          <w:bCs w:val="0"/>
          <w:color w:val="000000"/>
          <w:sz w:val="23"/>
          <w:szCs w:val="23"/>
        </w:rPr>
        <w:t>LoginView’s</w:t>
      </w:r>
      <w:proofErr w:type="spellEnd"/>
      <w:r w:rsidRPr="001E3DD0">
        <w:rPr>
          <w:rFonts w:ascii="Times New Roman" w:eastAsia="굴림" w:hAnsi="Times New Roman" w:cs="Times New Roman"/>
          <w:b w:val="0"/>
          <w:bCs w:val="0"/>
          <w:color w:val="000000"/>
          <w:sz w:val="23"/>
          <w:szCs w:val="23"/>
        </w:rPr>
        <w:t xml:space="preserve"> main function is to display Login information; this class has all the resources it needs to do so). Furthermore, the Presenter class simply has the logic associated with the corresponding View class. For instance, the </w:t>
      </w:r>
      <w:proofErr w:type="spellStart"/>
      <w:r w:rsidRPr="001E3DD0">
        <w:rPr>
          <w:rFonts w:ascii="Times New Roman" w:eastAsia="굴림" w:hAnsi="Times New Roman" w:cs="Times New Roman"/>
          <w:b w:val="0"/>
          <w:bCs w:val="0"/>
          <w:color w:val="000000"/>
          <w:sz w:val="23"/>
          <w:szCs w:val="23"/>
        </w:rPr>
        <w:t>LoginPresenter</w:t>
      </w:r>
      <w:proofErr w:type="spellEnd"/>
      <w:r w:rsidRPr="001E3DD0">
        <w:rPr>
          <w:rFonts w:ascii="Times New Roman" w:eastAsia="굴림" w:hAnsi="Times New Roman" w:cs="Times New Roman"/>
          <w:b w:val="0"/>
          <w:bCs w:val="0"/>
          <w:color w:val="000000"/>
          <w:sz w:val="23"/>
          <w:szCs w:val="23"/>
        </w:rPr>
        <w:t xml:space="preserve"> has the logic for user authentication.</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Moreover, two structural design patterns, Composite and Proxy, were applied to refine the design of the software. The Composite design pattern was chosen because the application had widgets made up of other widgets. The following UML diagram further highlights the way the design pattern was used in the design: </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rPr>
          <w:rFonts w:ascii="굴림" w:eastAsia="굴림" w:hAnsi="굴림" w:cs="굴림"/>
          <w:b w:val="0"/>
          <w:bCs w:val="0"/>
          <w:color w:val="auto"/>
          <w:sz w:val="24"/>
          <w:szCs w:val="24"/>
        </w:rPr>
      </w:pPr>
      <w:r>
        <w:rPr>
          <w:rFonts w:ascii="굴림" w:eastAsia="굴림" w:hAnsi="굴림" w:cs="굴림"/>
          <w:b w:val="0"/>
          <w:bCs w:val="0"/>
          <w:noProof/>
          <w:color w:val="auto"/>
          <w:sz w:val="24"/>
          <w:szCs w:val="24"/>
        </w:rPr>
        <w:lastRenderedPageBreak/>
        <w:drawing>
          <wp:inline distT="0" distB="0" distL="0" distR="0">
            <wp:extent cx="3581400" cy="1457325"/>
            <wp:effectExtent l="19050" t="0" r="0" b="0"/>
            <wp:docPr id="2" name="Picture 2" descr="https://lh6.googleusercontent.com/dkQcwuHjlDdpqun7ImjspmLsp7vkQLtgM4nPRr71Q-Qt1mGPAbVPNPm4FBvF30oYUxFJzHjwxW6NeMoTIDKjz4MDDyK7UizvX0o_cgzCM4dlYzT0Culavuf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dkQcwuHjlDdpqun7ImjspmLsp7vkQLtgM4nPRr71Q-Qt1mGPAbVPNPm4FBvF30oYUxFJzHjwxW6NeMoTIDKjz4MDDyK7UizvX0o_cgzCM4dlYzT0Culavufh"/>
                    <pic:cNvPicPr>
                      <a:picLocks noChangeAspect="1" noChangeArrowheads="1"/>
                    </pic:cNvPicPr>
                  </pic:nvPicPr>
                  <pic:blipFill>
                    <a:blip r:embed="rId5" cstate="print"/>
                    <a:srcRect/>
                    <a:stretch>
                      <a:fillRect/>
                    </a:stretch>
                  </pic:blipFill>
                  <pic:spPr bwMode="auto">
                    <a:xfrm>
                      <a:off x="0" y="0"/>
                      <a:ext cx="3581400" cy="1457325"/>
                    </a:xfrm>
                    <a:prstGeom prst="rect">
                      <a:avLst/>
                    </a:prstGeom>
                    <a:noFill/>
                    <a:ln w="9525">
                      <a:noFill/>
                      <a:miter lim="800000"/>
                      <a:headEnd/>
                      <a:tailEnd/>
                    </a:ln>
                  </pic:spPr>
                </pic:pic>
              </a:graphicData>
            </a:graphic>
          </wp:inline>
        </w:drawing>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6"/>
          <w:szCs w:val="26"/>
        </w:rPr>
        <w:t>Figure: Example of use of the Composite design pattern in the application</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In addition, the Proxy design pattern was used. In particular a protection proxy was utilized for authentication. Via the proxy design pattern, administrators were allowed unrestricted access whereas normal users were allowed to see only a subset of the Access object. The rationale behind the use of this pattern was to provide different actors with different accesses to the same object. The UML diagram below highlights how the design pattern was used in the application:</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r>
        <w:rPr>
          <w:rFonts w:ascii="굴림" w:eastAsia="굴림" w:hAnsi="굴림" w:cs="굴림"/>
          <w:b w:val="0"/>
          <w:bCs w:val="0"/>
          <w:noProof/>
          <w:color w:val="auto"/>
          <w:sz w:val="24"/>
          <w:szCs w:val="24"/>
        </w:rPr>
        <w:drawing>
          <wp:inline distT="0" distB="0" distL="0" distR="0">
            <wp:extent cx="2676525" cy="1390650"/>
            <wp:effectExtent l="19050" t="0" r="9525" b="0"/>
            <wp:docPr id="3" name="Picture 3" descr="https://lh4.googleusercontent.com/YVmClzeOyXMaGta7t_WDtIxTCPGJoLIBYip_ESPMBh84nVGOwyzrFKVhTVNLOv_RQ6fFoeyjEJVCqWzJN7FL6BCYbgEq1aqO9e_NEd2HwsLrrsl7G6vl4p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VmClzeOyXMaGta7t_WDtIxTCPGJoLIBYip_ESPMBh84nVGOwyzrFKVhTVNLOv_RQ6fFoeyjEJVCqWzJN7FL6BCYbgEq1aqO9e_NEd2HwsLrrsl7G6vl4pzc"/>
                    <pic:cNvPicPr>
                      <a:picLocks noChangeAspect="1" noChangeArrowheads="1"/>
                    </pic:cNvPicPr>
                  </pic:nvPicPr>
                  <pic:blipFill>
                    <a:blip r:embed="rId6" cstate="print"/>
                    <a:srcRect/>
                    <a:stretch>
                      <a:fillRect/>
                    </a:stretch>
                  </pic:blipFill>
                  <pic:spPr bwMode="auto">
                    <a:xfrm>
                      <a:off x="0" y="0"/>
                      <a:ext cx="2676525" cy="1390650"/>
                    </a:xfrm>
                    <a:prstGeom prst="rect">
                      <a:avLst/>
                    </a:prstGeom>
                    <a:noFill/>
                    <a:ln w="9525">
                      <a:noFill/>
                      <a:miter lim="800000"/>
                      <a:headEnd/>
                      <a:tailEnd/>
                    </a:ln>
                  </pic:spPr>
                </pic:pic>
              </a:graphicData>
            </a:graphic>
          </wp:inline>
        </w:drawing>
      </w:r>
    </w:p>
    <w:p w:rsidR="001E3DD0" w:rsidRPr="001E3DD0" w:rsidRDefault="001E3DD0" w:rsidP="001E3DD0">
      <w:pPr>
        <w:widowControl/>
        <w:wordWrap/>
        <w:autoSpaceDE/>
        <w:autoSpaceDN/>
        <w:spacing w:before="200"/>
        <w:jc w:val="left"/>
        <w:outlineLvl w:val="1"/>
        <w:rPr>
          <w:rFonts w:ascii="굴림" w:eastAsia="굴림" w:hAnsi="굴림" w:cs="굴림"/>
          <w:color w:val="auto"/>
          <w:sz w:val="36"/>
          <w:szCs w:val="36"/>
        </w:rPr>
      </w:pPr>
      <w:r w:rsidRPr="001E3DD0">
        <w:rPr>
          <w:rFonts w:ascii="Times New Roman" w:eastAsia="굴림" w:hAnsi="Times New Roman" w:cs="Times New Roman"/>
          <w:b w:val="0"/>
          <w:bCs w:val="0"/>
          <w:color w:val="000000"/>
          <w:sz w:val="26"/>
          <w:szCs w:val="26"/>
        </w:rPr>
        <w:t>Figure: Example of use of the Proxy design pattern in application</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Since this is a dynamic web application where any update to the </w:t>
      </w:r>
      <w:proofErr w:type="spellStart"/>
      <w:r w:rsidRPr="001E3DD0">
        <w:rPr>
          <w:rFonts w:ascii="Times New Roman" w:eastAsia="굴림" w:hAnsi="Times New Roman" w:cs="Times New Roman"/>
          <w:b w:val="0"/>
          <w:bCs w:val="0"/>
          <w:color w:val="000000"/>
          <w:sz w:val="23"/>
          <w:szCs w:val="23"/>
        </w:rPr>
        <w:t>the</w:t>
      </w:r>
      <w:proofErr w:type="spellEnd"/>
      <w:r w:rsidRPr="001E3DD0">
        <w:rPr>
          <w:rFonts w:ascii="Times New Roman" w:eastAsia="굴림" w:hAnsi="Times New Roman" w:cs="Times New Roman"/>
          <w:b w:val="0"/>
          <w:bCs w:val="0"/>
          <w:color w:val="000000"/>
          <w:sz w:val="23"/>
          <w:szCs w:val="23"/>
        </w:rPr>
        <w:t xml:space="preserve"> model might affect clients depending on whether the client is using the volatile object, we used the observer pattern. In our case the observer pattern is applicable in the </w:t>
      </w:r>
      <w:proofErr w:type="spellStart"/>
      <w:r w:rsidRPr="001E3DD0">
        <w:rPr>
          <w:rFonts w:ascii="Times New Roman" w:eastAsia="굴림" w:hAnsi="Times New Roman" w:cs="Times New Roman"/>
          <w:b w:val="0"/>
          <w:bCs w:val="0"/>
          <w:color w:val="000000"/>
          <w:sz w:val="23"/>
          <w:szCs w:val="23"/>
        </w:rPr>
        <w:t>Leaderboards</w:t>
      </w:r>
      <w:proofErr w:type="spellEnd"/>
      <w:r w:rsidRPr="001E3DD0">
        <w:rPr>
          <w:rFonts w:ascii="Times New Roman" w:eastAsia="굴림" w:hAnsi="Times New Roman" w:cs="Times New Roman"/>
          <w:b w:val="0"/>
          <w:bCs w:val="0"/>
          <w:color w:val="000000"/>
          <w:sz w:val="23"/>
          <w:szCs w:val="23"/>
        </w:rPr>
        <w:t xml:space="preserve"> module where any change on the </w:t>
      </w:r>
      <w:proofErr w:type="gramStart"/>
      <w:r w:rsidRPr="001E3DD0">
        <w:rPr>
          <w:rFonts w:ascii="Times New Roman" w:eastAsia="굴림" w:hAnsi="Times New Roman" w:cs="Times New Roman"/>
          <w:b w:val="0"/>
          <w:bCs w:val="0"/>
          <w:color w:val="000000"/>
          <w:sz w:val="23"/>
          <w:szCs w:val="23"/>
        </w:rPr>
        <w:t>clients</w:t>
      </w:r>
      <w:proofErr w:type="gramEnd"/>
      <w:r w:rsidRPr="001E3DD0">
        <w:rPr>
          <w:rFonts w:ascii="Times New Roman" w:eastAsia="굴림" w:hAnsi="Times New Roman" w:cs="Times New Roman"/>
          <w:b w:val="0"/>
          <w:bCs w:val="0"/>
          <w:color w:val="000000"/>
          <w:sz w:val="23"/>
          <w:szCs w:val="23"/>
        </w:rPr>
        <w:t xml:space="preserve"> side for the friends of the user would cause updates to the </w:t>
      </w:r>
      <w:proofErr w:type="spellStart"/>
      <w:r w:rsidRPr="001E3DD0">
        <w:rPr>
          <w:rFonts w:ascii="Times New Roman" w:eastAsia="굴림" w:hAnsi="Times New Roman" w:cs="Times New Roman"/>
          <w:b w:val="0"/>
          <w:bCs w:val="0"/>
          <w:color w:val="000000"/>
          <w:sz w:val="23"/>
          <w:szCs w:val="23"/>
        </w:rPr>
        <w:t>Leaderboard</w:t>
      </w:r>
      <w:proofErr w:type="spellEnd"/>
      <w:r w:rsidRPr="001E3DD0">
        <w:rPr>
          <w:rFonts w:ascii="Times New Roman" w:eastAsia="굴림" w:hAnsi="Times New Roman" w:cs="Times New Roman"/>
          <w:b w:val="0"/>
          <w:bCs w:val="0"/>
          <w:color w:val="000000"/>
          <w:sz w:val="23"/>
          <w:szCs w:val="23"/>
        </w:rPr>
        <w:t xml:space="preserve"> of the client side. Therefore, when the clients are on the </w:t>
      </w:r>
      <w:proofErr w:type="spellStart"/>
      <w:r w:rsidRPr="001E3DD0">
        <w:rPr>
          <w:rFonts w:ascii="Times New Roman" w:eastAsia="굴림" w:hAnsi="Times New Roman" w:cs="Times New Roman"/>
          <w:b w:val="0"/>
          <w:bCs w:val="0"/>
          <w:color w:val="000000"/>
          <w:sz w:val="23"/>
          <w:szCs w:val="23"/>
        </w:rPr>
        <w:t>Leaderboard</w:t>
      </w:r>
      <w:proofErr w:type="spellEnd"/>
      <w:r w:rsidRPr="001E3DD0">
        <w:rPr>
          <w:rFonts w:ascii="Times New Roman" w:eastAsia="굴림" w:hAnsi="Times New Roman" w:cs="Times New Roman"/>
          <w:b w:val="0"/>
          <w:bCs w:val="0"/>
          <w:color w:val="000000"/>
          <w:sz w:val="23"/>
          <w:szCs w:val="23"/>
        </w:rPr>
        <w:t xml:space="preserve"> page, act as subscribers to the subject models, which are the calorie data for the friends of the user. This means that for example if a logged in user has 5 friends using the </w:t>
      </w:r>
      <w:proofErr w:type="gramStart"/>
      <w:r w:rsidRPr="001E3DD0">
        <w:rPr>
          <w:rFonts w:ascii="Times New Roman" w:eastAsia="굴림" w:hAnsi="Times New Roman" w:cs="Times New Roman"/>
          <w:b w:val="0"/>
          <w:bCs w:val="0"/>
          <w:color w:val="000000"/>
          <w:sz w:val="23"/>
          <w:szCs w:val="23"/>
        </w:rPr>
        <w:t>application, that</w:t>
      </w:r>
      <w:proofErr w:type="gramEnd"/>
      <w:r w:rsidRPr="001E3DD0">
        <w:rPr>
          <w:rFonts w:ascii="Times New Roman" w:eastAsia="굴림" w:hAnsi="Times New Roman" w:cs="Times New Roman"/>
          <w:b w:val="0"/>
          <w:bCs w:val="0"/>
          <w:color w:val="000000"/>
          <w:sz w:val="23"/>
          <w:szCs w:val="23"/>
        </w:rPr>
        <w:t xml:space="preserve"> means the user client is subscribed with the user data of the friends which act as subjects for the observer model. We use the “push-update notification” implementation of the observer pattern. </w:t>
      </w:r>
      <w:r w:rsidRPr="001E3DD0">
        <w:rPr>
          <w:rFonts w:ascii="Times New Roman" w:eastAsia="굴림" w:hAnsi="Times New Roman" w:cs="Times New Roman"/>
          <w:b w:val="0"/>
          <w:bCs w:val="0"/>
          <w:color w:val="000000"/>
          <w:sz w:val="23"/>
        </w:rPr>
        <w:tab/>
      </w:r>
    </w:p>
    <w:p w:rsidR="001E3DD0" w:rsidRPr="001E3DD0" w:rsidRDefault="001E3DD0" w:rsidP="001E3DD0">
      <w:pPr>
        <w:widowControl/>
        <w:wordWrap/>
        <w:autoSpaceDE/>
        <w:autoSpaceDN/>
        <w:spacing w:before="200"/>
        <w:jc w:val="left"/>
        <w:outlineLvl w:val="1"/>
        <w:rPr>
          <w:rFonts w:ascii="굴림" w:eastAsia="굴림" w:hAnsi="굴림" w:cs="굴림"/>
          <w:color w:val="auto"/>
          <w:sz w:val="36"/>
          <w:szCs w:val="36"/>
        </w:rPr>
      </w:pPr>
      <w:r w:rsidRPr="001E3DD0">
        <w:rPr>
          <w:rFonts w:ascii="Times New Roman" w:eastAsia="굴림" w:hAnsi="Times New Roman" w:cs="Times New Roman"/>
          <w:color w:val="000000"/>
          <w:sz w:val="26"/>
          <w:szCs w:val="26"/>
        </w:rPr>
        <w:t>3.2 Overall Control Flow</w:t>
      </w:r>
    </w:p>
    <w:p w:rsidR="001E3DD0" w:rsidRPr="001E3DD0" w:rsidRDefault="001E3DD0" w:rsidP="001E3DD0">
      <w:pPr>
        <w:widowControl/>
        <w:wordWrap/>
        <w:autoSpaceDE/>
        <w:autoSpaceDN/>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The overall control flow is centralized. The reason behind this is that the view transition logic is controlled by an </w:t>
      </w:r>
      <w:proofErr w:type="spellStart"/>
      <w:proofErr w:type="gramStart"/>
      <w:r w:rsidRPr="001E3DD0">
        <w:rPr>
          <w:rFonts w:ascii="Times New Roman" w:eastAsia="굴림" w:hAnsi="Times New Roman" w:cs="Times New Roman"/>
          <w:b w:val="0"/>
          <w:bCs w:val="0"/>
          <w:color w:val="000000"/>
          <w:sz w:val="23"/>
          <w:szCs w:val="23"/>
        </w:rPr>
        <w:t>onValueChange</w:t>
      </w:r>
      <w:proofErr w:type="spellEnd"/>
      <w:r w:rsidRPr="001E3DD0">
        <w:rPr>
          <w:rFonts w:ascii="Times New Roman" w:eastAsia="굴림" w:hAnsi="Times New Roman" w:cs="Times New Roman"/>
          <w:b w:val="0"/>
          <w:bCs w:val="0"/>
          <w:color w:val="000000"/>
          <w:sz w:val="23"/>
          <w:szCs w:val="23"/>
        </w:rPr>
        <w:t>(</w:t>
      </w:r>
      <w:proofErr w:type="gramEnd"/>
      <w:r w:rsidRPr="001E3DD0">
        <w:rPr>
          <w:rFonts w:ascii="Times New Roman" w:eastAsia="굴림" w:hAnsi="Times New Roman" w:cs="Times New Roman"/>
          <w:b w:val="0"/>
          <w:bCs w:val="0"/>
          <w:color w:val="000000"/>
          <w:sz w:val="23"/>
          <w:szCs w:val="23"/>
        </w:rPr>
        <w:t xml:space="preserve">) method, this provides a centralized way of navigating within the app. For instance the </w:t>
      </w:r>
      <w:proofErr w:type="spellStart"/>
      <w:proofErr w:type="gramStart"/>
      <w:r w:rsidRPr="001E3DD0">
        <w:rPr>
          <w:rFonts w:ascii="Times New Roman" w:eastAsia="굴림" w:hAnsi="Times New Roman" w:cs="Times New Roman"/>
          <w:b w:val="0"/>
          <w:bCs w:val="0"/>
          <w:color w:val="000000"/>
          <w:sz w:val="23"/>
          <w:szCs w:val="23"/>
        </w:rPr>
        <w:t>onValueChange</w:t>
      </w:r>
      <w:proofErr w:type="spellEnd"/>
      <w:r w:rsidRPr="001E3DD0">
        <w:rPr>
          <w:rFonts w:ascii="Times New Roman" w:eastAsia="굴림" w:hAnsi="Times New Roman" w:cs="Times New Roman"/>
          <w:b w:val="0"/>
          <w:bCs w:val="0"/>
          <w:color w:val="000000"/>
          <w:sz w:val="23"/>
          <w:szCs w:val="23"/>
        </w:rPr>
        <w:t>(</w:t>
      </w:r>
      <w:proofErr w:type="gramEnd"/>
      <w:r w:rsidRPr="001E3DD0">
        <w:rPr>
          <w:rFonts w:ascii="Times New Roman" w:eastAsia="굴림" w:hAnsi="Times New Roman" w:cs="Times New Roman"/>
          <w:b w:val="0"/>
          <w:bCs w:val="0"/>
          <w:color w:val="000000"/>
          <w:sz w:val="23"/>
          <w:szCs w:val="23"/>
        </w:rPr>
        <w:t xml:space="preserve">) method receives an event of type </w:t>
      </w:r>
      <w:proofErr w:type="spellStart"/>
      <w:r w:rsidRPr="001E3DD0">
        <w:rPr>
          <w:rFonts w:ascii="Times New Roman" w:eastAsia="굴림" w:hAnsi="Times New Roman" w:cs="Times New Roman"/>
          <w:b w:val="0"/>
          <w:bCs w:val="0"/>
          <w:color w:val="000000"/>
          <w:sz w:val="23"/>
          <w:szCs w:val="23"/>
        </w:rPr>
        <w:t>ValueChangeEvent</w:t>
      </w:r>
      <w:proofErr w:type="spellEnd"/>
      <w:r w:rsidRPr="001E3DD0">
        <w:rPr>
          <w:rFonts w:ascii="Times New Roman" w:eastAsia="굴림" w:hAnsi="Times New Roman" w:cs="Times New Roman"/>
          <w:b w:val="0"/>
          <w:bCs w:val="0"/>
          <w:color w:val="000000"/>
          <w:sz w:val="23"/>
          <w:szCs w:val="23"/>
        </w:rPr>
        <w:t>. The value of this event is then stored inside a string token. Subsequently a series of if-else statements determine what the new view should be, based on what the token value is. In summary, seeing as navigating the whole application is controlled by one method, the control flow design is centralized.   </w:t>
      </w:r>
    </w:p>
    <w:p w:rsidR="001E3DD0" w:rsidRPr="001E3DD0" w:rsidRDefault="001E3DD0" w:rsidP="001E3DD0">
      <w:pPr>
        <w:widowControl/>
        <w:wordWrap/>
        <w:autoSpaceDE/>
        <w:autoSpaceDN/>
        <w:spacing w:before="200"/>
        <w:jc w:val="left"/>
        <w:outlineLvl w:val="1"/>
        <w:rPr>
          <w:rFonts w:ascii="굴림" w:eastAsia="굴림" w:hAnsi="굴림" w:cs="굴림"/>
          <w:color w:val="auto"/>
          <w:sz w:val="36"/>
          <w:szCs w:val="36"/>
        </w:rPr>
      </w:pPr>
      <w:r w:rsidRPr="001E3DD0">
        <w:rPr>
          <w:rFonts w:ascii="Times New Roman" w:eastAsia="굴림" w:hAnsi="Times New Roman" w:cs="Times New Roman"/>
          <w:color w:val="000000"/>
          <w:sz w:val="26"/>
          <w:szCs w:val="26"/>
        </w:rPr>
        <w:t>3.3 Detailed Module Description</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lastRenderedPageBreak/>
        <w:t xml:space="preserve">Since we used the Model View Presenter architecture for our design, all the client windows </w:t>
      </w:r>
      <w:proofErr w:type="gramStart"/>
      <w:r w:rsidRPr="001E3DD0">
        <w:rPr>
          <w:rFonts w:ascii="Times New Roman" w:eastAsia="굴림" w:hAnsi="Times New Roman" w:cs="Times New Roman"/>
          <w:b w:val="0"/>
          <w:bCs w:val="0"/>
          <w:color w:val="000000"/>
          <w:sz w:val="23"/>
          <w:szCs w:val="23"/>
        </w:rPr>
        <w:t>have</w:t>
      </w:r>
      <w:proofErr w:type="gramEnd"/>
      <w:r w:rsidRPr="001E3DD0">
        <w:rPr>
          <w:rFonts w:ascii="Times New Roman" w:eastAsia="굴림" w:hAnsi="Times New Roman" w:cs="Times New Roman"/>
          <w:b w:val="0"/>
          <w:bCs w:val="0"/>
          <w:color w:val="000000"/>
          <w:sz w:val="23"/>
          <w:szCs w:val="23"/>
        </w:rPr>
        <w:t xml:space="preserve"> a “View” class and “Presenter” class and they collectively form individual modules for the client side. The View classes contain the objects in the user interface, such as buttons, text boxes, and widgets. The Presenter module controls the events that happen due to the action of each object in the View module.</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We divided our class diagram into 4 modular subsystems due their functional independence and the subsystems themselves own individual modules. The description of the important modules and the details of the external APIs used by these modules are organized according to the subsystems. The detailed </w:t>
      </w:r>
      <w:proofErr w:type="gramStart"/>
      <w:r w:rsidRPr="001E3DD0">
        <w:rPr>
          <w:rFonts w:ascii="Times New Roman" w:eastAsia="굴림" w:hAnsi="Times New Roman" w:cs="Times New Roman"/>
          <w:b w:val="0"/>
          <w:bCs w:val="0"/>
          <w:color w:val="000000"/>
          <w:sz w:val="23"/>
          <w:szCs w:val="23"/>
        </w:rPr>
        <w:t>description of the class diagram are</w:t>
      </w:r>
      <w:proofErr w:type="gramEnd"/>
      <w:r w:rsidRPr="001E3DD0">
        <w:rPr>
          <w:rFonts w:ascii="Times New Roman" w:eastAsia="굴림" w:hAnsi="Times New Roman" w:cs="Times New Roman"/>
          <w:b w:val="0"/>
          <w:bCs w:val="0"/>
          <w:color w:val="000000"/>
          <w:sz w:val="23"/>
          <w:szCs w:val="23"/>
        </w:rPr>
        <w:t xml:space="preserve"> provided in a later section.</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proofErr w:type="spellStart"/>
      <w:r w:rsidRPr="001E3DD0">
        <w:rPr>
          <w:rFonts w:ascii="Times New Roman" w:eastAsia="굴림" w:hAnsi="Times New Roman" w:cs="Times New Roman"/>
          <w:color w:val="000000"/>
          <w:sz w:val="23"/>
          <w:szCs w:val="23"/>
        </w:rPr>
        <w:t>Home_Login</w:t>
      </w:r>
      <w:proofErr w:type="spellEnd"/>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The </w:t>
      </w:r>
      <w:proofErr w:type="spellStart"/>
      <w:r w:rsidRPr="001E3DD0">
        <w:rPr>
          <w:rFonts w:ascii="Times New Roman" w:eastAsia="굴림" w:hAnsi="Times New Roman" w:cs="Times New Roman"/>
          <w:b w:val="0"/>
          <w:bCs w:val="0"/>
          <w:color w:val="000000"/>
          <w:sz w:val="23"/>
          <w:szCs w:val="23"/>
        </w:rPr>
        <w:t>home_login</w:t>
      </w:r>
      <w:proofErr w:type="spellEnd"/>
      <w:r w:rsidRPr="001E3DD0">
        <w:rPr>
          <w:rFonts w:ascii="Times New Roman" w:eastAsia="굴림" w:hAnsi="Times New Roman" w:cs="Times New Roman"/>
          <w:b w:val="0"/>
          <w:bCs w:val="0"/>
          <w:color w:val="000000"/>
          <w:sz w:val="23"/>
          <w:szCs w:val="23"/>
        </w:rPr>
        <w:t xml:space="preserve"> subsystem has the modules responsible for handling the login use cases which is possible in two ways, either using </w:t>
      </w:r>
      <w:proofErr w:type="spellStart"/>
      <w:r w:rsidRPr="001E3DD0">
        <w:rPr>
          <w:rFonts w:ascii="Times New Roman" w:eastAsia="굴림" w:hAnsi="Times New Roman" w:cs="Times New Roman"/>
          <w:b w:val="0"/>
          <w:bCs w:val="0"/>
          <w:color w:val="000000"/>
          <w:sz w:val="23"/>
          <w:szCs w:val="23"/>
        </w:rPr>
        <w:t>facebook</w:t>
      </w:r>
      <w:proofErr w:type="spellEnd"/>
      <w:r w:rsidRPr="001E3DD0">
        <w:rPr>
          <w:rFonts w:ascii="Times New Roman" w:eastAsia="굴림" w:hAnsi="Times New Roman" w:cs="Times New Roman"/>
          <w:b w:val="0"/>
          <w:bCs w:val="0"/>
          <w:color w:val="000000"/>
          <w:sz w:val="23"/>
          <w:szCs w:val="23"/>
        </w:rPr>
        <w:t xml:space="preserve"> or using a regular login. The </w:t>
      </w:r>
      <w:proofErr w:type="spellStart"/>
      <w:r w:rsidRPr="001E3DD0">
        <w:rPr>
          <w:rFonts w:ascii="Times New Roman" w:eastAsia="굴림" w:hAnsi="Times New Roman" w:cs="Times New Roman"/>
          <w:b w:val="0"/>
          <w:bCs w:val="0"/>
          <w:i/>
          <w:iCs/>
          <w:color w:val="000000"/>
          <w:sz w:val="23"/>
          <w:szCs w:val="23"/>
        </w:rPr>
        <w:t>HealthyEatingApp</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module contains the two login widgets. The </w:t>
      </w:r>
      <w:proofErr w:type="spellStart"/>
      <w:r w:rsidRPr="001E3DD0">
        <w:rPr>
          <w:rFonts w:ascii="Times New Roman" w:eastAsia="굴림" w:hAnsi="Times New Roman" w:cs="Times New Roman"/>
          <w:b w:val="0"/>
          <w:bCs w:val="0"/>
          <w:i/>
          <w:iCs/>
          <w:color w:val="000000"/>
          <w:sz w:val="23"/>
          <w:szCs w:val="23"/>
        </w:rPr>
        <w:t>FBLogin</w:t>
      </w:r>
      <w:proofErr w:type="spellEnd"/>
      <w:r w:rsidRPr="001E3DD0">
        <w:rPr>
          <w:rFonts w:ascii="Times New Roman" w:eastAsia="굴림" w:hAnsi="Times New Roman" w:cs="Times New Roman"/>
          <w:b w:val="0"/>
          <w:bCs w:val="0"/>
          <w:color w:val="000000"/>
          <w:sz w:val="23"/>
          <w:szCs w:val="23"/>
        </w:rPr>
        <w:t xml:space="preserve"> widget provides the external API with </w:t>
      </w:r>
      <w:proofErr w:type="spellStart"/>
      <w:r w:rsidRPr="001E3DD0">
        <w:rPr>
          <w:rFonts w:ascii="Times New Roman" w:eastAsia="굴림" w:hAnsi="Times New Roman" w:cs="Times New Roman"/>
          <w:b w:val="0"/>
          <w:bCs w:val="0"/>
          <w:color w:val="000000"/>
          <w:sz w:val="23"/>
          <w:szCs w:val="23"/>
        </w:rPr>
        <w:t>Facebook</w:t>
      </w:r>
      <w:proofErr w:type="spellEnd"/>
      <w:r w:rsidRPr="001E3DD0">
        <w:rPr>
          <w:rFonts w:ascii="Times New Roman" w:eastAsia="굴림" w:hAnsi="Times New Roman" w:cs="Times New Roman"/>
          <w:b w:val="0"/>
          <w:bCs w:val="0"/>
          <w:color w:val="000000"/>
          <w:sz w:val="23"/>
          <w:szCs w:val="23"/>
        </w:rPr>
        <w:t xml:space="preserve"> for logging in using the </w:t>
      </w:r>
      <w:proofErr w:type="spellStart"/>
      <w:r w:rsidRPr="001E3DD0">
        <w:rPr>
          <w:rFonts w:ascii="Times New Roman" w:eastAsia="굴림" w:hAnsi="Times New Roman" w:cs="Times New Roman"/>
          <w:b w:val="0"/>
          <w:bCs w:val="0"/>
          <w:color w:val="000000"/>
          <w:sz w:val="23"/>
          <w:szCs w:val="23"/>
        </w:rPr>
        <w:t>facebook</w:t>
      </w:r>
      <w:proofErr w:type="spellEnd"/>
      <w:r w:rsidRPr="001E3DD0">
        <w:rPr>
          <w:rFonts w:ascii="Times New Roman" w:eastAsia="굴림" w:hAnsi="Times New Roman" w:cs="Times New Roman"/>
          <w:b w:val="0"/>
          <w:bCs w:val="0"/>
          <w:color w:val="000000"/>
          <w:sz w:val="23"/>
          <w:szCs w:val="23"/>
        </w:rPr>
        <w:t xml:space="preserve"> credentials. The </w:t>
      </w:r>
      <w:proofErr w:type="spellStart"/>
      <w:r w:rsidRPr="001E3DD0">
        <w:rPr>
          <w:rFonts w:ascii="Times New Roman" w:eastAsia="굴림" w:hAnsi="Times New Roman" w:cs="Times New Roman"/>
          <w:b w:val="0"/>
          <w:bCs w:val="0"/>
          <w:i/>
          <w:iCs/>
          <w:color w:val="000000"/>
          <w:sz w:val="23"/>
          <w:szCs w:val="23"/>
        </w:rPr>
        <w:t>LoginView</w:t>
      </w:r>
      <w:proofErr w:type="spellEnd"/>
      <w:r w:rsidRPr="001E3DD0">
        <w:rPr>
          <w:rFonts w:ascii="Times New Roman" w:eastAsia="굴림" w:hAnsi="Times New Roman" w:cs="Times New Roman"/>
          <w:b w:val="0"/>
          <w:bCs w:val="0"/>
          <w:color w:val="000000"/>
          <w:sz w:val="23"/>
          <w:szCs w:val="23"/>
        </w:rPr>
        <w:t xml:space="preserve"> module takes care of registering the users by invoking a separate widget, and also contains the widget for authenticating users not using the </w:t>
      </w:r>
      <w:proofErr w:type="spellStart"/>
      <w:r w:rsidRPr="001E3DD0">
        <w:rPr>
          <w:rFonts w:ascii="Times New Roman" w:eastAsia="굴림" w:hAnsi="Times New Roman" w:cs="Times New Roman"/>
          <w:b w:val="0"/>
          <w:bCs w:val="0"/>
          <w:color w:val="000000"/>
          <w:sz w:val="23"/>
          <w:szCs w:val="23"/>
        </w:rPr>
        <w:t>Facebook</w:t>
      </w:r>
      <w:proofErr w:type="spellEnd"/>
      <w:r w:rsidRPr="001E3DD0">
        <w:rPr>
          <w:rFonts w:ascii="Times New Roman" w:eastAsia="굴림" w:hAnsi="Times New Roman" w:cs="Times New Roman"/>
          <w:b w:val="0"/>
          <w:bCs w:val="0"/>
          <w:color w:val="000000"/>
          <w:sz w:val="23"/>
          <w:szCs w:val="23"/>
        </w:rPr>
        <w:t xml:space="preserve"> API to login. Both the </w:t>
      </w:r>
      <w:proofErr w:type="spellStart"/>
      <w:r w:rsidRPr="001E3DD0">
        <w:rPr>
          <w:rFonts w:ascii="Times New Roman" w:eastAsia="굴림" w:hAnsi="Times New Roman" w:cs="Times New Roman"/>
          <w:b w:val="0"/>
          <w:bCs w:val="0"/>
          <w:i/>
          <w:iCs/>
          <w:color w:val="000000"/>
          <w:sz w:val="23"/>
          <w:szCs w:val="23"/>
        </w:rPr>
        <w:t>Facebook_Login</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module and the </w:t>
      </w:r>
      <w:proofErr w:type="spellStart"/>
      <w:r w:rsidRPr="001E3DD0">
        <w:rPr>
          <w:rFonts w:ascii="Times New Roman" w:eastAsia="굴림" w:hAnsi="Times New Roman" w:cs="Times New Roman"/>
          <w:b w:val="0"/>
          <w:bCs w:val="0"/>
          <w:i/>
          <w:iCs/>
          <w:color w:val="000000"/>
          <w:sz w:val="23"/>
          <w:szCs w:val="23"/>
        </w:rPr>
        <w:t>LoginWidget</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connect with the </w:t>
      </w:r>
      <w:r w:rsidRPr="001E3DD0">
        <w:rPr>
          <w:rFonts w:ascii="Times New Roman" w:eastAsia="굴림" w:hAnsi="Times New Roman" w:cs="Times New Roman"/>
          <w:b w:val="0"/>
          <w:bCs w:val="0"/>
          <w:i/>
          <w:iCs/>
          <w:color w:val="000000"/>
          <w:sz w:val="23"/>
          <w:szCs w:val="23"/>
        </w:rPr>
        <w:t xml:space="preserve">Homepage </w:t>
      </w:r>
      <w:r w:rsidRPr="001E3DD0">
        <w:rPr>
          <w:rFonts w:ascii="Times New Roman" w:eastAsia="굴림" w:hAnsi="Times New Roman" w:cs="Times New Roman"/>
          <w:b w:val="0"/>
          <w:bCs w:val="0"/>
          <w:color w:val="000000"/>
          <w:sz w:val="23"/>
          <w:szCs w:val="23"/>
        </w:rPr>
        <w:t>Module which contains the widgets that provides the features for the application.</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proofErr w:type="spellStart"/>
      <w:r w:rsidRPr="001E3DD0">
        <w:rPr>
          <w:rFonts w:ascii="Times New Roman" w:eastAsia="굴림" w:hAnsi="Times New Roman" w:cs="Times New Roman"/>
          <w:color w:val="000000"/>
          <w:sz w:val="23"/>
          <w:szCs w:val="23"/>
        </w:rPr>
        <w:t>Graph_Widget</w:t>
      </w:r>
      <w:proofErr w:type="spellEnd"/>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The </w:t>
      </w:r>
      <w:proofErr w:type="spellStart"/>
      <w:r w:rsidRPr="001E3DD0">
        <w:rPr>
          <w:rFonts w:ascii="Times New Roman" w:eastAsia="굴림" w:hAnsi="Times New Roman" w:cs="Times New Roman"/>
          <w:b w:val="0"/>
          <w:bCs w:val="0"/>
          <w:color w:val="000000"/>
          <w:sz w:val="23"/>
          <w:szCs w:val="23"/>
        </w:rPr>
        <w:t>Graph_Widget</w:t>
      </w:r>
      <w:proofErr w:type="spellEnd"/>
      <w:r w:rsidRPr="001E3DD0">
        <w:rPr>
          <w:rFonts w:ascii="Times New Roman" w:eastAsia="굴림" w:hAnsi="Times New Roman" w:cs="Times New Roman"/>
          <w:b w:val="0"/>
          <w:bCs w:val="0"/>
          <w:color w:val="000000"/>
          <w:sz w:val="23"/>
          <w:szCs w:val="23"/>
        </w:rPr>
        <w:t xml:space="preserve"> subsystem is responsible for the feature to display the history of calories consumed by the user. The visualization modules come in three different modules all of which inherit properties from an abstract class name </w:t>
      </w:r>
      <w:r w:rsidRPr="001E3DD0">
        <w:rPr>
          <w:rFonts w:ascii="Times New Roman" w:eastAsia="굴림" w:hAnsi="Times New Roman" w:cs="Times New Roman"/>
          <w:b w:val="0"/>
          <w:bCs w:val="0"/>
          <w:i/>
          <w:iCs/>
          <w:color w:val="000000"/>
          <w:sz w:val="23"/>
          <w:szCs w:val="23"/>
        </w:rPr>
        <w:t xml:space="preserve">Visualization. </w:t>
      </w:r>
      <w:r w:rsidRPr="001E3DD0">
        <w:rPr>
          <w:rFonts w:ascii="Times New Roman" w:eastAsia="굴림" w:hAnsi="Times New Roman" w:cs="Times New Roman"/>
          <w:b w:val="0"/>
          <w:bCs w:val="0"/>
          <w:color w:val="000000"/>
          <w:sz w:val="23"/>
          <w:szCs w:val="23"/>
        </w:rPr>
        <w:t xml:space="preserve">The </w:t>
      </w:r>
      <w:proofErr w:type="spellStart"/>
      <w:r w:rsidRPr="001E3DD0">
        <w:rPr>
          <w:rFonts w:ascii="Times New Roman" w:eastAsia="굴림" w:hAnsi="Times New Roman" w:cs="Times New Roman"/>
          <w:b w:val="0"/>
          <w:bCs w:val="0"/>
          <w:i/>
          <w:iCs/>
          <w:color w:val="000000"/>
          <w:sz w:val="23"/>
          <w:szCs w:val="23"/>
        </w:rPr>
        <w:t>Line_Graph</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module visualizes the data in the form of a line graph, and the rendering of the graph is implemented by an external interface provided by the GWT dynamic graph widget. The </w:t>
      </w:r>
      <w:proofErr w:type="spellStart"/>
      <w:r w:rsidRPr="001E3DD0">
        <w:rPr>
          <w:rFonts w:ascii="Times New Roman" w:eastAsia="굴림" w:hAnsi="Times New Roman" w:cs="Times New Roman"/>
          <w:b w:val="0"/>
          <w:bCs w:val="0"/>
          <w:i/>
          <w:iCs/>
          <w:color w:val="000000"/>
          <w:sz w:val="23"/>
          <w:szCs w:val="23"/>
        </w:rPr>
        <w:t>Pie_Graph</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module visualizes the data in the form of a pie-chart to divide the weekly consumption into slices divided according to a timing scheme of days, weeks or months. It is also implemented by a Dynamic Pie-Chart widget provided by the GWT. The </w:t>
      </w:r>
      <w:proofErr w:type="spellStart"/>
      <w:r w:rsidRPr="001E3DD0">
        <w:rPr>
          <w:rFonts w:ascii="Times New Roman" w:eastAsia="굴림" w:hAnsi="Times New Roman" w:cs="Times New Roman"/>
          <w:b w:val="0"/>
          <w:bCs w:val="0"/>
          <w:i/>
          <w:iCs/>
          <w:color w:val="000000"/>
          <w:sz w:val="23"/>
          <w:szCs w:val="23"/>
        </w:rPr>
        <w:t>Bar_Chart</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Module implements the visualization as a series of bar charts according to a chosen timing scheme. It is also implemented by a Dynamic Bar Graph widget provided by GWT. All three visualization modules use the super class methods to make queries to the database to populate the data. The </w:t>
      </w:r>
      <w:proofErr w:type="spellStart"/>
      <w:proofErr w:type="gramStart"/>
      <w:r w:rsidRPr="001E3DD0">
        <w:rPr>
          <w:rFonts w:ascii="Times New Roman" w:eastAsia="굴림" w:hAnsi="Times New Roman" w:cs="Times New Roman"/>
          <w:b w:val="0"/>
          <w:bCs w:val="0"/>
          <w:color w:val="000000"/>
          <w:sz w:val="23"/>
          <w:szCs w:val="23"/>
        </w:rPr>
        <w:t>OnEventHandler</w:t>
      </w:r>
      <w:proofErr w:type="spellEnd"/>
      <w:r w:rsidRPr="001E3DD0">
        <w:rPr>
          <w:rFonts w:ascii="Times New Roman" w:eastAsia="굴림" w:hAnsi="Times New Roman" w:cs="Times New Roman"/>
          <w:b w:val="0"/>
          <w:bCs w:val="0"/>
          <w:color w:val="000000"/>
          <w:sz w:val="23"/>
          <w:szCs w:val="23"/>
        </w:rPr>
        <w:t>(</w:t>
      </w:r>
      <w:proofErr w:type="gramEnd"/>
      <w:r w:rsidRPr="001E3DD0">
        <w:rPr>
          <w:rFonts w:ascii="Times New Roman" w:eastAsia="굴림" w:hAnsi="Times New Roman" w:cs="Times New Roman"/>
          <w:b w:val="0"/>
          <w:bCs w:val="0"/>
          <w:color w:val="000000"/>
          <w:sz w:val="23"/>
          <w:szCs w:val="23"/>
        </w:rPr>
        <w:t xml:space="preserve">) method for the share button calls the external </w:t>
      </w:r>
      <w:proofErr w:type="spellStart"/>
      <w:r w:rsidRPr="001E3DD0">
        <w:rPr>
          <w:rFonts w:ascii="Times New Roman" w:eastAsia="굴림" w:hAnsi="Times New Roman" w:cs="Times New Roman"/>
          <w:b w:val="0"/>
          <w:bCs w:val="0"/>
          <w:color w:val="000000"/>
          <w:sz w:val="23"/>
          <w:szCs w:val="23"/>
        </w:rPr>
        <w:t>facebook</w:t>
      </w:r>
      <w:proofErr w:type="spellEnd"/>
      <w:r w:rsidRPr="001E3DD0">
        <w:rPr>
          <w:rFonts w:ascii="Times New Roman" w:eastAsia="굴림" w:hAnsi="Times New Roman" w:cs="Times New Roman"/>
          <w:b w:val="0"/>
          <w:bCs w:val="0"/>
          <w:color w:val="000000"/>
          <w:sz w:val="23"/>
          <w:szCs w:val="23"/>
        </w:rPr>
        <w:t xml:space="preserve"> API to share the graph on </w:t>
      </w:r>
      <w:proofErr w:type="spellStart"/>
      <w:r w:rsidRPr="001E3DD0">
        <w:rPr>
          <w:rFonts w:ascii="Times New Roman" w:eastAsia="굴림" w:hAnsi="Times New Roman" w:cs="Times New Roman"/>
          <w:b w:val="0"/>
          <w:bCs w:val="0"/>
          <w:color w:val="000000"/>
          <w:sz w:val="23"/>
          <w:szCs w:val="23"/>
        </w:rPr>
        <w:t>facebook</w:t>
      </w:r>
      <w:proofErr w:type="spellEnd"/>
      <w:r w:rsidRPr="001E3DD0">
        <w:rPr>
          <w:rFonts w:ascii="Times New Roman" w:eastAsia="굴림" w:hAnsi="Times New Roman" w:cs="Times New Roman"/>
          <w:b w:val="0"/>
          <w:bCs w:val="0"/>
          <w:color w:val="000000"/>
          <w:sz w:val="23"/>
          <w:szCs w:val="23"/>
        </w:rPr>
        <w:t xml:space="preserve"> as a status update.</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proofErr w:type="spellStart"/>
      <w:r w:rsidRPr="001E3DD0">
        <w:rPr>
          <w:rFonts w:ascii="Times New Roman" w:eastAsia="굴림" w:hAnsi="Times New Roman" w:cs="Times New Roman"/>
          <w:color w:val="000000"/>
          <w:sz w:val="23"/>
          <w:szCs w:val="23"/>
        </w:rPr>
        <w:t>Log_Widget</w:t>
      </w:r>
      <w:proofErr w:type="spellEnd"/>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The </w:t>
      </w:r>
      <w:proofErr w:type="spellStart"/>
      <w:r w:rsidRPr="001E3DD0">
        <w:rPr>
          <w:rFonts w:ascii="Times New Roman" w:eastAsia="굴림" w:hAnsi="Times New Roman" w:cs="Times New Roman"/>
          <w:b w:val="0"/>
          <w:bCs w:val="0"/>
          <w:i/>
          <w:iCs/>
          <w:color w:val="000000"/>
          <w:sz w:val="23"/>
          <w:szCs w:val="23"/>
        </w:rPr>
        <w:t>Log_Widget</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subsystem has two modules: “</w:t>
      </w:r>
      <w:proofErr w:type="spellStart"/>
      <w:r w:rsidRPr="001E3DD0">
        <w:rPr>
          <w:rFonts w:ascii="Times New Roman" w:eastAsia="굴림" w:hAnsi="Times New Roman" w:cs="Times New Roman"/>
          <w:b w:val="0"/>
          <w:bCs w:val="0"/>
          <w:i/>
          <w:iCs/>
          <w:color w:val="000000"/>
          <w:sz w:val="23"/>
          <w:szCs w:val="23"/>
        </w:rPr>
        <w:t>Log_Widget</w:t>
      </w:r>
      <w:proofErr w:type="spellEnd"/>
      <w:r w:rsidRPr="001E3DD0">
        <w:rPr>
          <w:rFonts w:ascii="Times New Roman" w:eastAsia="굴림" w:hAnsi="Times New Roman" w:cs="Times New Roman"/>
          <w:b w:val="0"/>
          <w:bCs w:val="0"/>
          <w:color w:val="000000"/>
          <w:sz w:val="23"/>
          <w:szCs w:val="23"/>
        </w:rPr>
        <w:t>” and “</w:t>
      </w:r>
      <w:r w:rsidRPr="001E3DD0">
        <w:rPr>
          <w:rFonts w:ascii="Times New Roman" w:eastAsia="굴림" w:hAnsi="Times New Roman" w:cs="Times New Roman"/>
          <w:b w:val="0"/>
          <w:bCs w:val="0"/>
          <w:i/>
          <w:iCs/>
          <w:color w:val="000000"/>
          <w:sz w:val="23"/>
          <w:szCs w:val="23"/>
        </w:rPr>
        <w:t xml:space="preserve">Food Item </w:t>
      </w:r>
      <w:proofErr w:type="spellStart"/>
      <w:r w:rsidRPr="001E3DD0">
        <w:rPr>
          <w:rFonts w:ascii="Times New Roman" w:eastAsia="굴림" w:hAnsi="Times New Roman" w:cs="Times New Roman"/>
          <w:b w:val="0"/>
          <w:bCs w:val="0"/>
          <w:i/>
          <w:iCs/>
          <w:color w:val="000000"/>
          <w:sz w:val="23"/>
          <w:szCs w:val="23"/>
        </w:rPr>
        <w:t>Browser</w:t>
      </w:r>
      <w:r w:rsidRPr="001E3DD0">
        <w:rPr>
          <w:rFonts w:ascii="Times New Roman" w:eastAsia="굴림" w:hAnsi="Times New Roman" w:cs="Times New Roman"/>
          <w:b w:val="0"/>
          <w:bCs w:val="0"/>
          <w:color w:val="000000"/>
          <w:sz w:val="23"/>
          <w:szCs w:val="23"/>
        </w:rPr>
        <w:t>”.The</w:t>
      </w:r>
      <w:proofErr w:type="spellEnd"/>
      <w:r w:rsidRPr="001E3DD0">
        <w:rPr>
          <w:rFonts w:ascii="Times New Roman" w:eastAsia="굴림" w:hAnsi="Times New Roman" w:cs="Times New Roman"/>
          <w:b w:val="0"/>
          <w:bCs w:val="0"/>
          <w:color w:val="000000"/>
          <w:sz w:val="23"/>
          <w:szCs w:val="23"/>
        </w:rPr>
        <w:t xml:space="preserve"> </w:t>
      </w:r>
      <w:proofErr w:type="spellStart"/>
      <w:r w:rsidRPr="001E3DD0">
        <w:rPr>
          <w:rFonts w:ascii="Times New Roman" w:eastAsia="굴림" w:hAnsi="Times New Roman" w:cs="Times New Roman"/>
          <w:b w:val="0"/>
          <w:bCs w:val="0"/>
          <w:i/>
          <w:iCs/>
          <w:color w:val="000000"/>
          <w:sz w:val="23"/>
          <w:szCs w:val="23"/>
        </w:rPr>
        <w:t>Log_Widget</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module includes the view and presenter classes for viewing the form where users can enter the logs for entering the food information. The </w:t>
      </w:r>
      <w:proofErr w:type="spellStart"/>
      <w:r w:rsidRPr="001E3DD0">
        <w:rPr>
          <w:rFonts w:ascii="Times New Roman" w:eastAsia="굴림" w:hAnsi="Times New Roman" w:cs="Times New Roman"/>
          <w:b w:val="0"/>
          <w:bCs w:val="0"/>
          <w:i/>
          <w:iCs/>
          <w:color w:val="000000"/>
          <w:sz w:val="23"/>
          <w:szCs w:val="23"/>
        </w:rPr>
        <w:t>Log_Widget</w:t>
      </w:r>
      <w:proofErr w:type="spellEnd"/>
      <w:r w:rsidRPr="001E3DD0">
        <w:rPr>
          <w:rFonts w:ascii="Times New Roman" w:eastAsia="굴림" w:hAnsi="Times New Roman" w:cs="Times New Roman"/>
          <w:b w:val="0"/>
          <w:bCs w:val="0"/>
          <w:color w:val="000000"/>
          <w:sz w:val="23"/>
          <w:szCs w:val="23"/>
        </w:rPr>
        <w:t xml:space="preserve"> module calls the </w:t>
      </w:r>
      <w:proofErr w:type="spellStart"/>
      <w:r w:rsidRPr="001E3DD0">
        <w:rPr>
          <w:rFonts w:ascii="Times New Roman" w:eastAsia="굴림" w:hAnsi="Times New Roman" w:cs="Times New Roman"/>
          <w:b w:val="0"/>
          <w:bCs w:val="0"/>
          <w:i/>
          <w:iCs/>
          <w:color w:val="000000"/>
          <w:sz w:val="23"/>
          <w:szCs w:val="23"/>
        </w:rPr>
        <w:t>Food_Item_Browser</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module when a new log is to be entered. The </w:t>
      </w:r>
      <w:proofErr w:type="spellStart"/>
      <w:r w:rsidRPr="001E3DD0">
        <w:rPr>
          <w:rFonts w:ascii="Times New Roman" w:eastAsia="굴림" w:hAnsi="Times New Roman" w:cs="Times New Roman"/>
          <w:b w:val="0"/>
          <w:bCs w:val="0"/>
          <w:i/>
          <w:iCs/>
          <w:color w:val="000000"/>
          <w:sz w:val="23"/>
          <w:szCs w:val="23"/>
        </w:rPr>
        <w:t>Food_Item_Browser</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module uses an external GWT widget called “</w:t>
      </w:r>
      <w:proofErr w:type="spellStart"/>
      <w:r w:rsidRPr="001E3DD0">
        <w:rPr>
          <w:rFonts w:ascii="Times New Roman" w:eastAsia="굴림" w:hAnsi="Times New Roman" w:cs="Times New Roman"/>
          <w:b w:val="0"/>
          <w:bCs w:val="0"/>
          <w:color w:val="000000"/>
          <w:sz w:val="23"/>
          <w:szCs w:val="23"/>
        </w:rPr>
        <w:t>Cell_Browser</w:t>
      </w:r>
      <w:proofErr w:type="spellEnd"/>
      <w:r w:rsidRPr="001E3DD0">
        <w:rPr>
          <w:rFonts w:ascii="Times New Roman" w:eastAsia="굴림" w:hAnsi="Times New Roman" w:cs="Times New Roman"/>
          <w:b w:val="0"/>
          <w:bCs w:val="0"/>
          <w:color w:val="000000"/>
          <w:sz w:val="23"/>
          <w:szCs w:val="23"/>
        </w:rPr>
        <w:t xml:space="preserve">” which lets the user pick the food item from an available set of categories which are fetched from the database. The population of the </w:t>
      </w:r>
      <w:proofErr w:type="spellStart"/>
      <w:r w:rsidRPr="001E3DD0">
        <w:rPr>
          <w:rFonts w:ascii="Times New Roman" w:eastAsia="굴림" w:hAnsi="Times New Roman" w:cs="Times New Roman"/>
          <w:b w:val="0"/>
          <w:bCs w:val="0"/>
          <w:color w:val="000000"/>
          <w:sz w:val="23"/>
          <w:szCs w:val="23"/>
        </w:rPr>
        <w:t>the</w:t>
      </w:r>
      <w:proofErr w:type="spellEnd"/>
      <w:r w:rsidRPr="001E3DD0">
        <w:rPr>
          <w:rFonts w:ascii="Times New Roman" w:eastAsia="굴림" w:hAnsi="Times New Roman" w:cs="Times New Roman"/>
          <w:b w:val="0"/>
          <w:bCs w:val="0"/>
          <w:color w:val="000000"/>
          <w:sz w:val="23"/>
          <w:szCs w:val="23"/>
        </w:rPr>
        <w:t xml:space="preserve"> food database into the </w:t>
      </w:r>
      <w:proofErr w:type="spellStart"/>
      <w:r w:rsidRPr="001E3DD0">
        <w:rPr>
          <w:rFonts w:ascii="Times New Roman" w:eastAsia="굴림" w:hAnsi="Times New Roman" w:cs="Times New Roman"/>
          <w:b w:val="0"/>
          <w:bCs w:val="0"/>
          <w:color w:val="000000"/>
          <w:sz w:val="23"/>
          <w:szCs w:val="23"/>
        </w:rPr>
        <w:t>Cell_Browser</w:t>
      </w:r>
      <w:proofErr w:type="spellEnd"/>
      <w:r w:rsidRPr="001E3DD0">
        <w:rPr>
          <w:rFonts w:ascii="Times New Roman" w:eastAsia="굴림" w:hAnsi="Times New Roman" w:cs="Times New Roman"/>
          <w:b w:val="0"/>
          <w:bCs w:val="0"/>
          <w:color w:val="000000"/>
          <w:sz w:val="23"/>
          <w:szCs w:val="23"/>
        </w:rPr>
        <w:t xml:space="preserve"> object is done </w:t>
      </w:r>
      <w:r w:rsidRPr="001E3DD0">
        <w:rPr>
          <w:rFonts w:ascii="Times New Roman" w:eastAsia="굴림" w:hAnsi="Times New Roman" w:cs="Times New Roman"/>
          <w:b w:val="0"/>
          <w:bCs w:val="0"/>
          <w:i/>
          <w:iCs/>
          <w:color w:val="000000"/>
          <w:sz w:val="23"/>
          <w:szCs w:val="23"/>
        </w:rPr>
        <w:t xml:space="preserve">Concurrently </w:t>
      </w:r>
      <w:r w:rsidRPr="001E3DD0">
        <w:rPr>
          <w:rFonts w:ascii="Times New Roman" w:eastAsia="굴림" w:hAnsi="Times New Roman" w:cs="Times New Roman"/>
          <w:b w:val="0"/>
          <w:bCs w:val="0"/>
          <w:color w:val="000000"/>
          <w:sz w:val="23"/>
          <w:szCs w:val="23"/>
        </w:rPr>
        <w:t xml:space="preserve">when the </w:t>
      </w:r>
      <w:proofErr w:type="spellStart"/>
      <w:r w:rsidRPr="001E3DD0">
        <w:rPr>
          <w:rFonts w:ascii="Times New Roman" w:eastAsia="굴림" w:hAnsi="Times New Roman" w:cs="Times New Roman"/>
          <w:b w:val="0"/>
          <w:bCs w:val="0"/>
          <w:color w:val="000000"/>
          <w:sz w:val="23"/>
          <w:szCs w:val="23"/>
        </w:rPr>
        <w:t>Log_Widget</w:t>
      </w:r>
      <w:proofErr w:type="spellEnd"/>
      <w:r w:rsidRPr="001E3DD0">
        <w:rPr>
          <w:rFonts w:ascii="Times New Roman" w:eastAsia="굴림" w:hAnsi="Times New Roman" w:cs="Times New Roman"/>
          <w:b w:val="0"/>
          <w:bCs w:val="0"/>
          <w:color w:val="000000"/>
          <w:sz w:val="23"/>
          <w:szCs w:val="23"/>
        </w:rPr>
        <w:t xml:space="preserve"> form is loaded so that the user does not have to wait long for querying the database after the button is clicked to add an entry.</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lastRenderedPageBreak/>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proofErr w:type="spellStart"/>
      <w:r w:rsidRPr="001E3DD0">
        <w:rPr>
          <w:rFonts w:ascii="Times New Roman" w:eastAsia="굴림" w:hAnsi="Times New Roman" w:cs="Times New Roman"/>
          <w:color w:val="000000"/>
          <w:sz w:val="23"/>
          <w:szCs w:val="23"/>
        </w:rPr>
        <w:t>SocialWidget</w:t>
      </w:r>
      <w:proofErr w:type="spellEnd"/>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The </w:t>
      </w:r>
      <w:proofErr w:type="spellStart"/>
      <w:r w:rsidRPr="001E3DD0">
        <w:rPr>
          <w:rFonts w:ascii="Times New Roman" w:eastAsia="굴림" w:hAnsi="Times New Roman" w:cs="Times New Roman"/>
          <w:b w:val="0"/>
          <w:bCs w:val="0"/>
          <w:i/>
          <w:iCs/>
          <w:color w:val="000000"/>
          <w:sz w:val="23"/>
          <w:szCs w:val="23"/>
        </w:rPr>
        <w:t>SocialWidget</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subsystem simply has the one module that implements the social interaction part of the application where users can see the shared calorie data of </w:t>
      </w:r>
      <w:proofErr w:type="gramStart"/>
      <w:r w:rsidRPr="001E3DD0">
        <w:rPr>
          <w:rFonts w:ascii="Times New Roman" w:eastAsia="굴림" w:hAnsi="Times New Roman" w:cs="Times New Roman"/>
          <w:b w:val="0"/>
          <w:bCs w:val="0"/>
          <w:color w:val="000000"/>
          <w:sz w:val="23"/>
          <w:szCs w:val="23"/>
        </w:rPr>
        <w:t>the their</w:t>
      </w:r>
      <w:proofErr w:type="gramEnd"/>
      <w:r w:rsidRPr="001E3DD0">
        <w:rPr>
          <w:rFonts w:ascii="Times New Roman" w:eastAsia="굴림" w:hAnsi="Times New Roman" w:cs="Times New Roman"/>
          <w:b w:val="0"/>
          <w:bCs w:val="0"/>
          <w:color w:val="000000"/>
          <w:sz w:val="23"/>
          <w:szCs w:val="23"/>
        </w:rPr>
        <w:t xml:space="preserve"> friends on </w:t>
      </w:r>
      <w:proofErr w:type="spellStart"/>
      <w:r w:rsidRPr="001E3DD0">
        <w:rPr>
          <w:rFonts w:ascii="Times New Roman" w:eastAsia="굴림" w:hAnsi="Times New Roman" w:cs="Times New Roman"/>
          <w:b w:val="0"/>
          <w:bCs w:val="0"/>
          <w:color w:val="000000"/>
          <w:sz w:val="23"/>
          <w:szCs w:val="23"/>
        </w:rPr>
        <w:t>facebook</w:t>
      </w:r>
      <w:proofErr w:type="spellEnd"/>
      <w:r w:rsidRPr="001E3DD0">
        <w:rPr>
          <w:rFonts w:ascii="Times New Roman" w:eastAsia="굴림" w:hAnsi="Times New Roman" w:cs="Times New Roman"/>
          <w:b w:val="0"/>
          <w:bCs w:val="0"/>
          <w:color w:val="000000"/>
          <w:sz w:val="23"/>
          <w:szCs w:val="23"/>
        </w:rPr>
        <w:t xml:space="preserve">. This implements a dynamic list which update dynamically as friends of the user input new logs to update their calorie information on their local clients. This module uses the external API provided by </w:t>
      </w:r>
      <w:proofErr w:type="spellStart"/>
      <w:r w:rsidRPr="001E3DD0">
        <w:rPr>
          <w:rFonts w:ascii="Times New Roman" w:eastAsia="굴림" w:hAnsi="Times New Roman" w:cs="Times New Roman"/>
          <w:b w:val="0"/>
          <w:bCs w:val="0"/>
          <w:color w:val="000000"/>
          <w:sz w:val="23"/>
          <w:szCs w:val="23"/>
        </w:rPr>
        <w:t>Facebook</w:t>
      </w:r>
      <w:proofErr w:type="spellEnd"/>
      <w:r w:rsidRPr="001E3DD0">
        <w:rPr>
          <w:rFonts w:ascii="Times New Roman" w:eastAsia="굴림" w:hAnsi="Times New Roman" w:cs="Times New Roman"/>
          <w:b w:val="0"/>
          <w:bCs w:val="0"/>
          <w:color w:val="000000"/>
          <w:sz w:val="23"/>
          <w:szCs w:val="23"/>
        </w:rPr>
        <w:t xml:space="preserve"> to fetch data regarding the friends of the user followed by another query to fetch the calorie data of the users.</w:t>
      </w:r>
    </w:p>
    <w:p w:rsidR="001E3DD0" w:rsidRPr="001E3DD0" w:rsidRDefault="001E3DD0" w:rsidP="001E3DD0">
      <w:pPr>
        <w:widowControl/>
        <w:wordWrap/>
        <w:autoSpaceDE/>
        <w:autoSpaceDN/>
        <w:spacing w:before="200"/>
        <w:jc w:val="left"/>
        <w:outlineLvl w:val="0"/>
        <w:rPr>
          <w:rFonts w:ascii="굴림" w:eastAsia="굴림" w:hAnsi="굴림" w:cs="굴림"/>
          <w:color w:val="auto"/>
          <w:kern w:val="36"/>
          <w:sz w:val="48"/>
          <w:szCs w:val="48"/>
        </w:rPr>
      </w:pPr>
      <w:r w:rsidRPr="001E3DD0">
        <w:rPr>
          <w:rFonts w:ascii="Times New Roman" w:eastAsia="굴림" w:hAnsi="Times New Roman" w:cs="Times New Roman"/>
          <w:color w:val="000000"/>
          <w:kern w:val="36"/>
          <w:sz w:val="32"/>
          <w:szCs w:val="32"/>
        </w:rPr>
        <w:t xml:space="preserve">4 Structural Design </w:t>
      </w:r>
      <w:proofErr w:type="gramStart"/>
      <w:r w:rsidRPr="001E3DD0">
        <w:rPr>
          <w:rFonts w:ascii="Times New Roman" w:eastAsia="굴림" w:hAnsi="Times New Roman" w:cs="Times New Roman"/>
          <w:color w:val="000000"/>
          <w:kern w:val="36"/>
          <w:sz w:val="32"/>
          <w:szCs w:val="32"/>
        </w:rPr>
        <w:t>Specification</w:t>
      </w:r>
      <w:proofErr w:type="gramEnd"/>
      <w:r w:rsidRPr="001E3DD0">
        <w:rPr>
          <w:rFonts w:ascii="Times New Roman" w:eastAsia="굴림" w:hAnsi="Times New Roman" w:cs="Times New Roman"/>
          <w:color w:val="000000"/>
          <w:kern w:val="36"/>
          <w:sz w:val="32"/>
          <w:szCs w:val="32"/>
        </w:rPr>
        <w:t xml:space="preserve">  </w:t>
      </w:r>
    </w:p>
    <w:p w:rsidR="001E3DD0" w:rsidRPr="001E3DD0" w:rsidRDefault="001E3DD0" w:rsidP="001E3DD0">
      <w:pPr>
        <w:widowControl/>
        <w:wordWrap/>
        <w:autoSpaceDE/>
        <w:autoSpaceDN/>
        <w:spacing w:before="200"/>
        <w:jc w:val="left"/>
        <w:outlineLvl w:val="1"/>
        <w:rPr>
          <w:rFonts w:ascii="굴림" w:eastAsia="굴림" w:hAnsi="굴림" w:cs="굴림"/>
          <w:color w:val="auto"/>
          <w:sz w:val="36"/>
          <w:szCs w:val="36"/>
        </w:rPr>
      </w:pPr>
      <w:r w:rsidRPr="001E3DD0">
        <w:rPr>
          <w:rFonts w:ascii="Times New Roman" w:eastAsia="굴림" w:hAnsi="Times New Roman" w:cs="Times New Roman"/>
          <w:color w:val="000000"/>
          <w:sz w:val="26"/>
          <w:szCs w:val="26"/>
        </w:rPr>
        <w:t>4.1 Class Diagrams</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The following diagrams illustrate the relationships between each class, per view of our M-V-P model.</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r>
        <w:rPr>
          <w:rFonts w:ascii="굴림" w:eastAsia="굴림" w:hAnsi="굴림" w:cs="굴림"/>
          <w:b w:val="0"/>
          <w:bCs w:val="0"/>
          <w:noProof/>
          <w:color w:val="auto"/>
          <w:sz w:val="24"/>
          <w:szCs w:val="24"/>
        </w:rPr>
        <w:drawing>
          <wp:inline distT="0" distB="0" distL="0" distR="0">
            <wp:extent cx="5019675" cy="2886075"/>
            <wp:effectExtent l="19050" t="0" r="9525" b="0"/>
            <wp:docPr id="4" name="Picture 4" descr="https://lh6.googleusercontent.com/nmT1Q62VqJRt3nNE99f-Es_YzQujPZbgjeIzMR3HF-GHyzRMYBvsocPzfESIeHcy_3d0Ih9ev9YaoQMeOIQzfmRxui98dIeiQNZv4ndckQON3_YGHrYCk7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nmT1Q62VqJRt3nNE99f-Es_YzQujPZbgjeIzMR3HF-GHyzRMYBvsocPzfESIeHcy_3d0Ih9ev9YaoQMeOIQzfmRxui98dIeiQNZv4ndckQON3_YGHrYCk7MR"/>
                    <pic:cNvPicPr>
                      <a:picLocks noChangeAspect="1" noChangeArrowheads="1"/>
                    </pic:cNvPicPr>
                  </pic:nvPicPr>
                  <pic:blipFill>
                    <a:blip r:embed="rId7" cstate="print"/>
                    <a:srcRect/>
                    <a:stretch>
                      <a:fillRect/>
                    </a:stretch>
                  </pic:blipFill>
                  <pic:spPr bwMode="auto">
                    <a:xfrm>
                      <a:off x="0" y="0"/>
                      <a:ext cx="5019675" cy="2886075"/>
                    </a:xfrm>
                    <a:prstGeom prst="rect">
                      <a:avLst/>
                    </a:prstGeom>
                    <a:noFill/>
                    <a:ln w="9525">
                      <a:noFill/>
                      <a:miter lim="800000"/>
                      <a:headEnd/>
                      <a:tailEnd/>
                    </a:ln>
                  </pic:spPr>
                </pic:pic>
              </a:graphicData>
            </a:graphic>
          </wp:inline>
        </w:drawing>
      </w:r>
      <w:r>
        <w:rPr>
          <w:rFonts w:ascii="굴림" w:eastAsia="굴림" w:hAnsi="굴림" w:cs="굴림"/>
          <w:b w:val="0"/>
          <w:bCs w:val="0"/>
          <w:noProof/>
          <w:color w:val="auto"/>
          <w:sz w:val="24"/>
          <w:szCs w:val="24"/>
        </w:rPr>
        <w:drawing>
          <wp:inline distT="0" distB="0" distL="0" distR="0">
            <wp:extent cx="4000500" cy="2609850"/>
            <wp:effectExtent l="19050" t="0" r="0" b="0"/>
            <wp:docPr id="5" name="Picture 5" descr="https://lh5.googleusercontent.com/_OvjBrHvx1SAn3bgeYyFUzxkSjghqck4Tsg3ZloFb73WPQgHUNN_rDKF6MkMCjomxmRYu1gui1ktqYFw2ej1IBVvxoPOGR_b6rolWhImVOvo06VG-_uBOs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OvjBrHvx1SAn3bgeYyFUzxkSjghqck4Tsg3ZloFb73WPQgHUNN_rDKF6MkMCjomxmRYu1gui1ktqYFw2ej1IBVvxoPOGR_b6rolWhImVOvo06VG-_uBOscA"/>
                    <pic:cNvPicPr>
                      <a:picLocks noChangeAspect="1" noChangeArrowheads="1"/>
                    </pic:cNvPicPr>
                  </pic:nvPicPr>
                  <pic:blipFill>
                    <a:blip r:embed="rId8" cstate="print"/>
                    <a:srcRect/>
                    <a:stretch>
                      <a:fillRect/>
                    </a:stretch>
                  </pic:blipFill>
                  <pic:spPr bwMode="auto">
                    <a:xfrm>
                      <a:off x="0" y="0"/>
                      <a:ext cx="4000500" cy="2609850"/>
                    </a:xfrm>
                    <a:prstGeom prst="rect">
                      <a:avLst/>
                    </a:prstGeom>
                    <a:noFill/>
                    <a:ln w="9525">
                      <a:noFill/>
                      <a:miter lim="800000"/>
                      <a:headEnd/>
                      <a:tailEnd/>
                    </a:ln>
                  </pic:spPr>
                </pic:pic>
              </a:graphicData>
            </a:graphic>
          </wp:inline>
        </w:drawing>
      </w:r>
      <w:r w:rsidRPr="001E3DD0">
        <w:rPr>
          <w:rFonts w:ascii="굴림" w:eastAsia="굴림" w:hAnsi="굴림" w:cs="굴림"/>
          <w:b w:val="0"/>
          <w:bCs w:val="0"/>
          <w:color w:val="auto"/>
          <w:sz w:val="24"/>
          <w:szCs w:val="24"/>
        </w:rPr>
        <w:br/>
      </w:r>
      <w:r>
        <w:rPr>
          <w:rFonts w:ascii="굴림" w:eastAsia="굴림" w:hAnsi="굴림" w:cs="굴림"/>
          <w:b w:val="0"/>
          <w:bCs w:val="0"/>
          <w:noProof/>
          <w:color w:val="auto"/>
          <w:sz w:val="24"/>
          <w:szCs w:val="24"/>
        </w:rPr>
        <w:lastRenderedPageBreak/>
        <w:drawing>
          <wp:inline distT="0" distB="0" distL="0" distR="0">
            <wp:extent cx="4505954" cy="2314898"/>
            <wp:effectExtent l="19050" t="0" r="8896" b="0"/>
            <wp:docPr id="9" name="Picture 8" descr="Log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ViewClassDiagram.png"/>
                    <pic:cNvPicPr/>
                  </pic:nvPicPr>
                  <pic:blipFill>
                    <a:blip r:embed="rId9" cstate="print"/>
                    <a:stretch>
                      <a:fillRect/>
                    </a:stretch>
                  </pic:blipFill>
                  <pic:spPr>
                    <a:xfrm>
                      <a:off x="0" y="0"/>
                      <a:ext cx="4505954" cy="2314898"/>
                    </a:xfrm>
                    <a:prstGeom prst="rect">
                      <a:avLst/>
                    </a:prstGeom>
                  </pic:spPr>
                </pic:pic>
              </a:graphicData>
            </a:graphic>
          </wp:inline>
        </w:drawing>
      </w:r>
      <w:r w:rsidRPr="001E3DD0">
        <w:rPr>
          <w:rFonts w:ascii="굴림" w:eastAsia="굴림" w:hAnsi="굴림" w:cs="굴림"/>
          <w:b w:val="0"/>
          <w:bCs w:val="0"/>
          <w:color w:val="auto"/>
          <w:sz w:val="24"/>
          <w:szCs w:val="24"/>
        </w:rPr>
        <w:br/>
      </w:r>
      <w:r>
        <w:rPr>
          <w:rFonts w:ascii="굴림" w:eastAsia="굴림" w:hAnsi="굴림" w:cs="굴림"/>
          <w:b w:val="0"/>
          <w:bCs w:val="0"/>
          <w:noProof/>
          <w:color w:val="auto"/>
          <w:sz w:val="24"/>
          <w:szCs w:val="24"/>
        </w:rPr>
        <w:drawing>
          <wp:inline distT="0" distB="0" distL="0" distR="0">
            <wp:extent cx="3362795" cy="2162477"/>
            <wp:effectExtent l="19050" t="0" r="9055" b="0"/>
            <wp:docPr id="8" name="Picture 7" descr="SocialWidge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WidgetClassDiagram.png"/>
                    <pic:cNvPicPr/>
                  </pic:nvPicPr>
                  <pic:blipFill>
                    <a:blip r:embed="rId10" cstate="print"/>
                    <a:stretch>
                      <a:fillRect/>
                    </a:stretch>
                  </pic:blipFill>
                  <pic:spPr>
                    <a:xfrm>
                      <a:off x="0" y="0"/>
                      <a:ext cx="3362795" cy="2162477"/>
                    </a:xfrm>
                    <a:prstGeom prst="rect">
                      <a:avLst/>
                    </a:prstGeom>
                  </pic:spPr>
                </pic:pic>
              </a:graphicData>
            </a:graphic>
          </wp:inline>
        </w:drawing>
      </w:r>
    </w:p>
    <w:p w:rsidR="001E3DD0" w:rsidRPr="001E3DD0" w:rsidRDefault="001E3DD0" w:rsidP="001E3DD0">
      <w:pPr>
        <w:widowControl/>
        <w:wordWrap/>
        <w:autoSpaceDE/>
        <w:autoSpaceDN/>
        <w:spacing w:before="200"/>
        <w:jc w:val="left"/>
        <w:outlineLvl w:val="1"/>
        <w:rPr>
          <w:rFonts w:ascii="굴림" w:eastAsia="굴림" w:hAnsi="굴림" w:cs="굴림"/>
          <w:color w:val="auto"/>
          <w:sz w:val="36"/>
          <w:szCs w:val="36"/>
        </w:rPr>
      </w:pPr>
      <w:r w:rsidRPr="001E3DD0">
        <w:rPr>
          <w:rFonts w:ascii="Times New Roman" w:eastAsia="굴림" w:hAnsi="Times New Roman" w:cs="Times New Roman"/>
          <w:color w:val="000000"/>
          <w:sz w:val="26"/>
          <w:szCs w:val="26"/>
        </w:rPr>
        <w:t xml:space="preserve">4.2 Description of applied </w:t>
      </w:r>
      <w:proofErr w:type="spellStart"/>
      <w:r w:rsidRPr="001E3DD0">
        <w:rPr>
          <w:rFonts w:ascii="Times New Roman" w:eastAsia="굴림" w:hAnsi="Times New Roman" w:cs="Times New Roman"/>
          <w:color w:val="000000"/>
          <w:sz w:val="26"/>
          <w:szCs w:val="26"/>
        </w:rPr>
        <w:t>GoF</w:t>
      </w:r>
      <w:proofErr w:type="spellEnd"/>
      <w:r w:rsidRPr="001E3DD0">
        <w:rPr>
          <w:rFonts w:ascii="Times New Roman" w:eastAsia="굴림" w:hAnsi="Times New Roman" w:cs="Times New Roman"/>
          <w:color w:val="000000"/>
          <w:sz w:val="26"/>
          <w:szCs w:val="26"/>
        </w:rPr>
        <w:t xml:space="preserve"> Design Pattern</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The </w:t>
      </w:r>
      <w:proofErr w:type="spellStart"/>
      <w:r w:rsidRPr="001E3DD0">
        <w:rPr>
          <w:rFonts w:ascii="Times New Roman" w:eastAsia="굴림" w:hAnsi="Times New Roman" w:cs="Times New Roman"/>
          <w:b w:val="0"/>
          <w:bCs w:val="0"/>
          <w:color w:val="000000"/>
          <w:sz w:val="23"/>
          <w:szCs w:val="23"/>
        </w:rPr>
        <w:t>GoF</w:t>
      </w:r>
      <w:proofErr w:type="spellEnd"/>
      <w:r w:rsidRPr="001E3DD0">
        <w:rPr>
          <w:rFonts w:ascii="Times New Roman" w:eastAsia="굴림" w:hAnsi="Times New Roman" w:cs="Times New Roman"/>
          <w:b w:val="0"/>
          <w:bCs w:val="0"/>
          <w:color w:val="000000"/>
          <w:sz w:val="23"/>
          <w:szCs w:val="23"/>
        </w:rPr>
        <w:t xml:space="preserve"> patterns applied in this project are the </w:t>
      </w:r>
      <w:r w:rsidRPr="001E3DD0">
        <w:rPr>
          <w:rFonts w:ascii="Times New Roman" w:eastAsia="굴림" w:hAnsi="Times New Roman" w:cs="Times New Roman"/>
          <w:b w:val="0"/>
          <w:bCs w:val="0"/>
          <w:i/>
          <w:iCs/>
          <w:color w:val="000000"/>
          <w:sz w:val="23"/>
          <w:szCs w:val="23"/>
        </w:rPr>
        <w:t xml:space="preserve">Facade Pattern, Composite Pattern, Proxy Pattern, </w:t>
      </w:r>
      <w:proofErr w:type="gramStart"/>
      <w:r w:rsidRPr="001E3DD0">
        <w:rPr>
          <w:rFonts w:ascii="Times New Roman" w:eastAsia="굴림" w:hAnsi="Times New Roman" w:cs="Times New Roman"/>
          <w:b w:val="0"/>
          <w:bCs w:val="0"/>
          <w:i/>
          <w:iCs/>
          <w:color w:val="000000"/>
          <w:sz w:val="23"/>
          <w:szCs w:val="23"/>
        </w:rPr>
        <w:t>Observer</w:t>
      </w:r>
      <w:proofErr w:type="gramEnd"/>
      <w:r w:rsidRPr="001E3DD0">
        <w:rPr>
          <w:rFonts w:ascii="Times New Roman" w:eastAsia="굴림" w:hAnsi="Times New Roman" w:cs="Times New Roman"/>
          <w:b w:val="0"/>
          <w:bCs w:val="0"/>
          <w:i/>
          <w:iCs/>
          <w:color w:val="000000"/>
          <w:sz w:val="23"/>
          <w:szCs w:val="23"/>
        </w:rPr>
        <w:t xml:space="preserve"> Pattern.</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The Facade Pattern is implied in the implementation of the MVP pattern where every client view implements the Viewer Interface, and every Presenter </w:t>
      </w:r>
      <w:proofErr w:type="gramStart"/>
      <w:r w:rsidRPr="001E3DD0">
        <w:rPr>
          <w:rFonts w:ascii="Times New Roman" w:eastAsia="굴림" w:hAnsi="Times New Roman" w:cs="Times New Roman"/>
          <w:b w:val="0"/>
          <w:bCs w:val="0"/>
          <w:color w:val="000000"/>
          <w:sz w:val="23"/>
          <w:szCs w:val="23"/>
        </w:rPr>
        <w:t>Class  implements</w:t>
      </w:r>
      <w:proofErr w:type="gramEnd"/>
      <w:r w:rsidRPr="001E3DD0">
        <w:rPr>
          <w:rFonts w:ascii="Times New Roman" w:eastAsia="굴림" w:hAnsi="Times New Roman" w:cs="Times New Roman"/>
          <w:b w:val="0"/>
          <w:bCs w:val="0"/>
          <w:color w:val="000000"/>
          <w:sz w:val="23"/>
          <w:szCs w:val="23"/>
        </w:rPr>
        <w:t xml:space="preserve"> the Presenter interface given by the GWT environment. The interfaces for the classes are not shown in the diagram to preserve simplicity because a lot of the classes implement the Presenter interface. Using the interface ensure that the View Classes that call the Presenter Classes implement a standard set of methods that external classes call.</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The </w:t>
      </w:r>
      <w:r w:rsidRPr="001E3DD0">
        <w:rPr>
          <w:rFonts w:ascii="Times New Roman" w:eastAsia="굴림" w:hAnsi="Times New Roman" w:cs="Times New Roman"/>
          <w:b w:val="0"/>
          <w:bCs w:val="0"/>
          <w:i/>
          <w:iCs/>
          <w:color w:val="000000"/>
          <w:sz w:val="23"/>
          <w:szCs w:val="23"/>
        </w:rPr>
        <w:t xml:space="preserve">Composite Pattern </w:t>
      </w:r>
      <w:r w:rsidRPr="001E3DD0">
        <w:rPr>
          <w:rFonts w:ascii="Times New Roman" w:eastAsia="굴림" w:hAnsi="Times New Roman" w:cs="Times New Roman"/>
          <w:b w:val="0"/>
          <w:bCs w:val="0"/>
          <w:color w:val="000000"/>
          <w:sz w:val="23"/>
          <w:szCs w:val="23"/>
        </w:rPr>
        <w:t xml:space="preserve">is used in multiple places in this design. One of the most important </w:t>
      </w:r>
      <w:proofErr w:type="gramStart"/>
      <w:r w:rsidRPr="001E3DD0">
        <w:rPr>
          <w:rFonts w:ascii="Times New Roman" w:eastAsia="굴림" w:hAnsi="Times New Roman" w:cs="Times New Roman"/>
          <w:b w:val="0"/>
          <w:bCs w:val="0"/>
          <w:color w:val="000000"/>
          <w:sz w:val="23"/>
          <w:szCs w:val="23"/>
        </w:rPr>
        <w:t>application</w:t>
      </w:r>
      <w:proofErr w:type="gramEnd"/>
      <w:r w:rsidRPr="001E3DD0">
        <w:rPr>
          <w:rFonts w:ascii="Times New Roman" w:eastAsia="굴림" w:hAnsi="Times New Roman" w:cs="Times New Roman"/>
          <w:b w:val="0"/>
          <w:bCs w:val="0"/>
          <w:color w:val="000000"/>
          <w:sz w:val="23"/>
          <w:szCs w:val="23"/>
        </w:rPr>
        <w:t xml:space="preserve"> of the composite pattern for the application is the use of widgets to implement the modules that implement the features This gives great object reusability and decoupling and causes objects to have a recursive object ownership structure. An example of the composite is the in the implementation of the </w:t>
      </w:r>
      <w:proofErr w:type="spellStart"/>
      <w:r w:rsidRPr="001E3DD0">
        <w:rPr>
          <w:rFonts w:ascii="Times New Roman" w:eastAsia="굴림" w:hAnsi="Times New Roman" w:cs="Times New Roman"/>
          <w:b w:val="0"/>
          <w:bCs w:val="0"/>
          <w:i/>
          <w:iCs/>
          <w:color w:val="000000"/>
          <w:sz w:val="23"/>
          <w:szCs w:val="23"/>
        </w:rPr>
        <w:t>HealthyEatingApp</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class in the class diagram of the subsystem </w:t>
      </w:r>
      <w:proofErr w:type="spellStart"/>
      <w:r w:rsidRPr="001E3DD0">
        <w:rPr>
          <w:rFonts w:ascii="Times New Roman" w:eastAsia="굴림" w:hAnsi="Times New Roman" w:cs="Times New Roman"/>
          <w:b w:val="0"/>
          <w:bCs w:val="0"/>
          <w:i/>
          <w:iCs/>
          <w:color w:val="000000"/>
          <w:sz w:val="23"/>
          <w:szCs w:val="23"/>
        </w:rPr>
        <w:t>Home_Login</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This class owns the </w:t>
      </w:r>
      <w:proofErr w:type="spellStart"/>
      <w:r w:rsidRPr="001E3DD0">
        <w:rPr>
          <w:rFonts w:ascii="Times New Roman" w:eastAsia="굴림" w:hAnsi="Times New Roman" w:cs="Times New Roman"/>
          <w:b w:val="0"/>
          <w:bCs w:val="0"/>
          <w:i/>
          <w:iCs/>
          <w:color w:val="000000"/>
          <w:sz w:val="23"/>
          <w:szCs w:val="23"/>
        </w:rPr>
        <w:t>FBLogin</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and </w:t>
      </w:r>
      <w:r w:rsidRPr="001E3DD0">
        <w:rPr>
          <w:rFonts w:ascii="Times New Roman" w:eastAsia="굴림" w:hAnsi="Times New Roman" w:cs="Times New Roman"/>
          <w:b w:val="0"/>
          <w:bCs w:val="0"/>
          <w:i/>
          <w:iCs/>
          <w:color w:val="000000"/>
          <w:sz w:val="23"/>
          <w:szCs w:val="23"/>
        </w:rPr>
        <w:t>Login</w:t>
      </w:r>
      <w:r w:rsidRPr="001E3DD0">
        <w:rPr>
          <w:rFonts w:ascii="Times New Roman" w:eastAsia="굴림" w:hAnsi="Times New Roman" w:cs="Times New Roman"/>
          <w:b w:val="0"/>
          <w:bCs w:val="0"/>
          <w:color w:val="000000"/>
          <w:sz w:val="23"/>
          <w:szCs w:val="23"/>
        </w:rPr>
        <w:t xml:space="preserve"> as objects of the class where those objects themselves are objects that implement certain use cases. Again the </w:t>
      </w:r>
      <w:r w:rsidRPr="001E3DD0">
        <w:rPr>
          <w:rFonts w:ascii="Times New Roman" w:eastAsia="굴림" w:hAnsi="Times New Roman" w:cs="Times New Roman"/>
          <w:b w:val="0"/>
          <w:bCs w:val="0"/>
          <w:i/>
          <w:iCs/>
          <w:color w:val="000000"/>
          <w:sz w:val="23"/>
          <w:szCs w:val="23"/>
        </w:rPr>
        <w:t xml:space="preserve">Login </w:t>
      </w:r>
      <w:r w:rsidRPr="001E3DD0">
        <w:rPr>
          <w:rFonts w:ascii="Times New Roman" w:eastAsia="굴림" w:hAnsi="Times New Roman" w:cs="Times New Roman"/>
          <w:b w:val="0"/>
          <w:bCs w:val="0"/>
          <w:color w:val="000000"/>
          <w:sz w:val="23"/>
          <w:szCs w:val="23"/>
        </w:rPr>
        <w:t xml:space="preserve">class owns the </w:t>
      </w:r>
      <w:r w:rsidRPr="001E3DD0">
        <w:rPr>
          <w:rFonts w:ascii="Times New Roman" w:eastAsia="굴림" w:hAnsi="Times New Roman" w:cs="Times New Roman"/>
          <w:b w:val="0"/>
          <w:bCs w:val="0"/>
          <w:i/>
          <w:iCs/>
          <w:color w:val="000000"/>
          <w:sz w:val="23"/>
          <w:szCs w:val="23"/>
        </w:rPr>
        <w:t xml:space="preserve">Register </w:t>
      </w:r>
      <w:r w:rsidRPr="001E3DD0">
        <w:rPr>
          <w:rFonts w:ascii="Times New Roman" w:eastAsia="굴림" w:hAnsi="Times New Roman" w:cs="Times New Roman"/>
          <w:b w:val="0"/>
          <w:bCs w:val="0"/>
          <w:color w:val="000000"/>
          <w:sz w:val="23"/>
          <w:szCs w:val="23"/>
        </w:rPr>
        <w:t xml:space="preserve">object which implements </w:t>
      </w:r>
      <w:proofErr w:type="gramStart"/>
      <w:r w:rsidRPr="001E3DD0">
        <w:rPr>
          <w:rFonts w:ascii="Times New Roman" w:eastAsia="굴림" w:hAnsi="Times New Roman" w:cs="Times New Roman"/>
          <w:b w:val="0"/>
          <w:bCs w:val="0"/>
          <w:color w:val="000000"/>
          <w:sz w:val="23"/>
          <w:szCs w:val="23"/>
        </w:rPr>
        <w:t>the another</w:t>
      </w:r>
      <w:proofErr w:type="gramEnd"/>
      <w:r w:rsidRPr="001E3DD0">
        <w:rPr>
          <w:rFonts w:ascii="Times New Roman" w:eastAsia="굴림" w:hAnsi="Times New Roman" w:cs="Times New Roman"/>
          <w:b w:val="0"/>
          <w:bCs w:val="0"/>
          <w:color w:val="000000"/>
          <w:sz w:val="23"/>
          <w:szCs w:val="23"/>
        </w:rPr>
        <w:t xml:space="preserve"> use case. Another implementation of the composite pattern is in the implementation of the hierarchy in the </w:t>
      </w:r>
      <w:proofErr w:type="spellStart"/>
      <w:r w:rsidRPr="001E3DD0">
        <w:rPr>
          <w:rFonts w:ascii="Times New Roman" w:eastAsia="굴림" w:hAnsi="Times New Roman" w:cs="Times New Roman"/>
          <w:b w:val="0"/>
          <w:bCs w:val="0"/>
          <w:i/>
          <w:iCs/>
          <w:color w:val="000000"/>
          <w:sz w:val="23"/>
          <w:szCs w:val="23"/>
        </w:rPr>
        <w:t>GraphWidget</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subsystem where all the visualization types inherit properties from the super class </w:t>
      </w:r>
      <w:r w:rsidRPr="001E3DD0">
        <w:rPr>
          <w:rFonts w:ascii="Times New Roman" w:eastAsia="굴림" w:hAnsi="Times New Roman" w:cs="Times New Roman"/>
          <w:b w:val="0"/>
          <w:bCs w:val="0"/>
          <w:i/>
          <w:iCs/>
          <w:color w:val="000000"/>
          <w:sz w:val="23"/>
          <w:szCs w:val="23"/>
        </w:rPr>
        <w:t>Visualization.</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lastRenderedPageBreak/>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The Proxy Pattern is implemented in the </w:t>
      </w:r>
      <w:proofErr w:type="spellStart"/>
      <w:r w:rsidRPr="001E3DD0">
        <w:rPr>
          <w:rFonts w:ascii="Times New Roman" w:eastAsia="굴림" w:hAnsi="Times New Roman" w:cs="Times New Roman"/>
          <w:b w:val="0"/>
          <w:bCs w:val="0"/>
          <w:i/>
          <w:iCs/>
          <w:color w:val="000000"/>
          <w:sz w:val="23"/>
          <w:szCs w:val="23"/>
        </w:rPr>
        <w:t>LogWidget</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Subsystem where whenever the user submits </w:t>
      </w:r>
      <w:proofErr w:type="gramStart"/>
      <w:r w:rsidRPr="001E3DD0">
        <w:rPr>
          <w:rFonts w:ascii="Times New Roman" w:eastAsia="굴림" w:hAnsi="Times New Roman" w:cs="Times New Roman"/>
          <w:b w:val="0"/>
          <w:bCs w:val="0"/>
          <w:color w:val="000000"/>
          <w:sz w:val="23"/>
          <w:szCs w:val="23"/>
        </w:rPr>
        <w:t>new</w:t>
      </w:r>
      <w:proofErr w:type="gramEnd"/>
      <w:r w:rsidRPr="001E3DD0">
        <w:rPr>
          <w:rFonts w:ascii="Times New Roman" w:eastAsia="굴림" w:hAnsi="Times New Roman" w:cs="Times New Roman"/>
          <w:b w:val="0"/>
          <w:bCs w:val="0"/>
          <w:color w:val="000000"/>
          <w:sz w:val="23"/>
          <w:szCs w:val="23"/>
        </w:rPr>
        <w:t xml:space="preserve"> calorie data, the information is stored in a temporary object that store the user id and the new food information. The stored information is pushed to the server after a certain amount of </w:t>
      </w:r>
      <w:proofErr w:type="spellStart"/>
      <w:r w:rsidRPr="001E3DD0">
        <w:rPr>
          <w:rFonts w:ascii="Times New Roman" w:eastAsia="굴림" w:hAnsi="Times New Roman" w:cs="Times New Roman"/>
          <w:b w:val="0"/>
          <w:bCs w:val="0"/>
          <w:color w:val="000000"/>
          <w:sz w:val="23"/>
          <w:szCs w:val="23"/>
        </w:rPr>
        <w:t>debouncing</w:t>
      </w:r>
      <w:proofErr w:type="spellEnd"/>
      <w:r w:rsidRPr="001E3DD0">
        <w:rPr>
          <w:rFonts w:ascii="Times New Roman" w:eastAsia="굴림" w:hAnsi="Times New Roman" w:cs="Times New Roman"/>
          <w:b w:val="0"/>
          <w:bCs w:val="0"/>
          <w:color w:val="000000"/>
          <w:sz w:val="23"/>
          <w:szCs w:val="23"/>
        </w:rPr>
        <w:t xml:space="preserve"> when the information is written to the database and the all the relevant clients are notified using the Observer pattern. Since changes do not happen very happen to clients this pattern does not significantly affect performance and it preserves the synchronization in a safe way.</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 xml:space="preserve">As stated earlier, the Observer Pattern is also used in the </w:t>
      </w:r>
      <w:proofErr w:type="spellStart"/>
      <w:r w:rsidRPr="001E3DD0">
        <w:rPr>
          <w:rFonts w:ascii="Times New Roman" w:eastAsia="굴림" w:hAnsi="Times New Roman" w:cs="Times New Roman"/>
          <w:b w:val="0"/>
          <w:bCs w:val="0"/>
          <w:i/>
          <w:iCs/>
          <w:color w:val="000000"/>
          <w:sz w:val="23"/>
          <w:szCs w:val="23"/>
        </w:rPr>
        <w:t>LogWidget</w:t>
      </w:r>
      <w:proofErr w:type="spellEnd"/>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subsystem</w:t>
      </w:r>
      <w:r w:rsidRPr="001E3DD0">
        <w:rPr>
          <w:rFonts w:ascii="Times New Roman" w:eastAsia="굴림" w:hAnsi="Times New Roman" w:cs="Times New Roman"/>
          <w:b w:val="0"/>
          <w:bCs w:val="0"/>
          <w:i/>
          <w:iCs/>
          <w:color w:val="000000"/>
          <w:sz w:val="23"/>
          <w:szCs w:val="23"/>
        </w:rPr>
        <w:t xml:space="preserve"> </w:t>
      </w:r>
      <w:r w:rsidRPr="001E3DD0">
        <w:rPr>
          <w:rFonts w:ascii="Times New Roman" w:eastAsia="굴림" w:hAnsi="Times New Roman" w:cs="Times New Roman"/>
          <w:b w:val="0"/>
          <w:bCs w:val="0"/>
          <w:color w:val="000000"/>
          <w:sz w:val="23"/>
          <w:szCs w:val="23"/>
        </w:rPr>
        <w:t xml:space="preserve">when there is new log input from the user. In the </w:t>
      </w:r>
      <w:proofErr w:type="spellStart"/>
      <w:r w:rsidRPr="001E3DD0">
        <w:rPr>
          <w:rFonts w:ascii="Times New Roman" w:eastAsia="굴림" w:hAnsi="Times New Roman" w:cs="Times New Roman"/>
          <w:b w:val="0"/>
          <w:bCs w:val="0"/>
          <w:color w:val="000000"/>
          <w:sz w:val="23"/>
          <w:szCs w:val="23"/>
        </w:rPr>
        <w:t>LogWidget</w:t>
      </w:r>
      <w:proofErr w:type="spellEnd"/>
      <w:r w:rsidRPr="001E3DD0">
        <w:rPr>
          <w:rFonts w:ascii="Times New Roman" w:eastAsia="굴림" w:hAnsi="Times New Roman" w:cs="Times New Roman"/>
          <w:b w:val="0"/>
          <w:bCs w:val="0"/>
          <w:color w:val="000000"/>
          <w:sz w:val="23"/>
          <w:szCs w:val="23"/>
        </w:rPr>
        <w:t xml:space="preserve"> subsystem when the </w:t>
      </w:r>
      <w:proofErr w:type="spellStart"/>
      <w:r w:rsidRPr="001E3DD0">
        <w:rPr>
          <w:rFonts w:ascii="Times New Roman" w:eastAsia="굴림" w:hAnsi="Times New Roman" w:cs="Times New Roman"/>
          <w:b w:val="0"/>
          <w:bCs w:val="0"/>
          <w:color w:val="000000"/>
          <w:sz w:val="23"/>
          <w:szCs w:val="23"/>
        </w:rPr>
        <w:t>PushChanges</w:t>
      </w:r>
      <w:proofErr w:type="spellEnd"/>
      <w:r w:rsidRPr="001E3DD0">
        <w:rPr>
          <w:rFonts w:ascii="Times New Roman" w:eastAsia="굴림" w:hAnsi="Times New Roman" w:cs="Times New Roman"/>
          <w:b w:val="0"/>
          <w:bCs w:val="0"/>
          <w:color w:val="000000"/>
          <w:sz w:val="23"/>
          <w:szCs w:val="23"/>
        </w:rPr>
        <w:t xml:space="preserve"> method is executed at the clients end this causes the subject’s </w:t>
      </w:r>
      <w:proofErr w:type="spellStart"/>
      <w:r w:rsidRPr="001E3DD0">
        <w:rPr>
          <w:rFonts w:ascii="Times New Roman" w:eastAsia="굴림" w:hAnsi="Times New Roman" w:cs="Times New Roman"/>
          <w:b w:val="0"/>
          <w:bCs w:val="0"/>
          <w:i/>
          <w:iCs/>
          <w:color w:val="000000"/>
          <w:sz w:val="23"/>
          <w:szCs w:val="23"/>
        </w:rPr>
        <w:t>SubscribeHandler</w:t>
      </w:r>
      <w:proofErr w:type="spellEnd"/>
      <w:r w:rsidRPr="001E3DD0">
        <w:rPr>
          <w:rFonts w:ascii="Times New Roman" w:eastAsia="굴림" w:hAnsi="Times New Roman" w:cs="Times New Roman"/>
          <w:b w:val="0"/>
          <w:bCs w:val="0"/>
          <w:color w:val="000000"/>
          <w:sz w:val="23"/>
          <w:szCs w:val="23"/>
        </w:rPr>
        <w:t xml:space="preserve"> class to receive the changes that happened in the subject class and push those changes to the local </w:t>
      </w:r>
      <w:proofErr w:type="gramStart"/>
      <w:r w:rsidRPr="001E3DD0">
        <w:rPr>
          <w:rFonts w:ascii="Times New Roman" w:eastAsia="굴림" w:hAnsi="Times New Roman" w:cs="Times New Roman"/>
          <w:b w:val="0"/>
          <w:bCs w:val="0"/>
          <w:color w:val="000000"/>
          <w:sz w:val="23"/>
          <w:szCs w:val="23"/>
        </w:rPr>
        <w:t>clients</w:t>
      </w:r>
      <w:proofErr w:type="gramEnd"/>
      <w:r w:rsidRPr="001E3DD0">
        <w:rPr>
          <w:rFonts w:ascii="Times New Roman" w:eastAsia="굴림" w:hAnsi="Times New Roman" w:cs="Times New Roman"/>
          <w:b w:val="0"/>
          <w:bCs w:val="0"/>
          <w:color w:val="000000"/>
          <w:sz w:val="23"/>
          <w:szCs w:val="23"/>
        </w:rPr>
        <w:t xml:space="preserve"> views.</w:t>
      </w:r>
    </w:p>
    <w:p w:rsidR="001E3DD0" w:rsidRPr="001E3DD0" w:rsidRDefault="001E3DD0" w:rsidP="001E3DD0">
      <w:pPr>
        <w:widowControl/>
        <w:wordWrap/>
        <w:autoSpaceDE/>
        <w:autoSpaceDN/>
        <w:spacing w:before="200"/>
        <w:jc w:val="left"/>
        <w:outlineLvl w:val="1"/>
        <w:rPr>
          <w:rFonts w:ascii="굴림" w:eastAsia="굴림" w:hAnsi="굴림" w:cs="굴림"/>
          <w:color w:val="auto"/>
          <w:sz w:val="36"/>
          <w:szCs w:val="36"/>
        </w:rPr>
      </w:pPr>
      <w:r w:rsidRPr="001E3DD0">
        <w:rPr>
          <w:rFonts w:ascii="Times New Roman" w:eastAsia="굴림" w:hAnsi="Times New Roman" w:cs="Times New Roman"/>
          <w:color w:val="000000"/>
          <w:sz w:val="26"/>
          <w:szCs w:val="26"/>
        </w:rPr>
        <w:t xml:space="preserve">4.3 Relevant Data Structures and Algorithms as </w:t>
      </w:r>
      <w:proofErr w:type="spellStart"/>
      <w:r w:rsidRPr="001E3DD0">
        <w:rPr>
          <w:rFonts w:ascii="Times New Roman" w:eastAsia="굴림" w:hAnsi="Times New Roman" w:cs="Times New Roman"/>
          <w:color w:val="000000"/>
          <w:sz w:val="26"/>
          <w:szCs w:val="26"/>
        </w:rPr>
        <w:t>Pseudocode</w:t>
      </w:r>
      <w:proofErr w:type="spellEnd"/>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b w:val="0"/>
          <w:bCs w:val="0"/>
          <w:color w:val="000000"/>
          <w:sz w:val="23"/>
          <w:szCs w:val="23"/>
        </w:rPr>
        <w:t>Since each subsystem implements a feature of different complexity they each have a different data structures to implement the features. The data structures and algorithms for the subsystems are described below.</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Times New Roman" w:eastAsia="굴림" w:hAnsi="Times New Roman" w:cs="Times New Roman"/>
          <w:color w:val="000000"/>
          <w:sz w:val="23"/>
          <w:szCs w:val="23"/>
        </w:rPr>
        <w:t xml:space="preserve">Home Login: </w:t>
      </w:r>
      <w:r w:rsidRPr="001E3DD0">
        <w:rPr>
          <w:rFonts w:ascii="Times New Roman" w:eastAsia="굴림" w:hAnsi="Times New Roman" w:cs="Times New Roman"/>
          <w:b w:val="0"/>
          <w:bCs w:val="0"/>
          <w:color w:val="000000"/>
          <w:sz w:val="23"/>
          <w:szCs w:val="23"/>
        </w:rPr>
        <w:t xml:space="preserve">The Home Login subsystem is basically a wrapper class that contains the </w:t>
      </w:r>
      <w:proofErr w:type="spellStart"/>
      <w:r w:rsidRPr="001E3DD0">
        <w:rPr>
          <w:rFonts w:ascii="Times New Roman" w:eastAsia="굴림" w:hAnsi="Times New Roman" w:cs="Times New Roman"/>
          <w:b w:val="0"/>
          <w:bCs w:val="0"/>
          <w:color w:val="000000"/>
          <w:sz w:val="23"/>
          <w:szCs w:val="23"/>
        </w:rPr>
        <w:t>LoginWidget</w:t>
      </w:r>
      <w:proofErr w:type="spellEnd"/>
      <w:r w:rsidRPr="001E3DD0">
        <w:rPr>
          <w:rFonts w:ascii="Times New Roman" w:eastAsia="굴림" w:hAnsi="Times New Roman" w:cs="Times New Roman"/>
          <w:b w:val="0"/>
          <w:bCs w:val="0"/>
          <w:color w:val="000000"/>
          <w:sz w:val="23"/>
          <w:szCs w:val="23"/>
        </w:rPr>
        <w:t xml:space="preserve"> which implements uses the database to authenticate new uses and register new users and uses the </w:t>
      </w:r>
      <w:proofErr w:type="spellStart"/>
      <w:r w:rsidRPr="001E3DD0">
        <w:rPr>
          <w:rFonts w:ascii="Times New Roman" w:eastAsia="굴림" w:hAnsi="Times New Roman" w:cs="Times New Roman"/>
          <w:b w:val="0"/>
          <w:bCs w:val="0"/>
          <w:color w:val="000000"/>
          <w:sz w:val="23"/>
          <w:szCs w:val="23"/>
        </w:rPr>
        <w:t>Facebook</w:t>
      </w:r>
      <w:proofErr w:type="spellEnd"/>
      <w:r w:rsidRPr="001E3DD0">
        <w:rPr>
          <w:rFonts w:ascii="Times New Roman" w:eastAsia="굴림" w:hAnsi="Times New Roman" w:cs="Times New Roman"/>
          <w:b w:val="0"/>
          <w:bCs w:val="0"/>
          <w:color w:val="000000"/>
          <w:sz w:val="23"/>
          <w:szCs w:val="23"/>
        </w:rPr>
        <w:t xml:space="preserve"> external API to authenticate </w:t>
      </w:r>
      <w:proofErr w:type="spellStart"/>
      <w:r w:rsidRPr="001E3DD0">
        <w:rPr>
          <w:rFonts w:ascii="Times New Roman" w:eastAsia="굴림" w:hAnsi="Times New Roman" w:cs="Times New Roman"/>
          <w:b w:val="0"/>
          <w:bCs w:val="0"/>
          <w:color w:val="000000"/>
          <w:sz w:val="23"/>
          <w:szCs w:val="23"/>
        </w:rPr>
        <w:t>Facebook</w:t>
      </w:r>
      <w:proofErr w:type="spellEnd"/>
      <w:r w:rsidRPr="001E3DD0">
        <w:rPr>
          <w:rFonts w:ascii="Times New Roman" w:eastAsia="굴림" w:hAnsi="Times New Roman" w:cs="Times New Roman"/>
          <w:b w:val="0"/>
          <w:bCs w:val="0"/>
          <w:color w:val="000000"/>
          <w:sz w:val="23"/>
          <w:szCs w:val="23"/>
        </w:rPr>
        <w:t xml:space="preserve"> users, therefore it does not really use any concrete data structures or algorithm, but simply uses forms and external API to update the database.</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proofErr w:type="spellStart"/>
      <w:r w:rsidRPr="001E3DD0">
        <w:rPr>
          <w:rFonts w:ascii="Times New Roman" w:eastAsia="굴림" w:hAnsi="Times New Roman" w:cs="Times New Roman"/>
          <w:color w:val="000000"/>
          <w:sz w:val="23"/>
          <w:szCs w:val="23"/>
        </w:rPr>
        <w:t>GraphWidget</w:t>
      </w:r>
      <w:proofErr w:type="spellEnd"/>
      <w:r w:rsidRPr="001E3DD0">
        <w:rPr>
          <w:rFonts w:ascii="Times New Roman" w:eastAsia="굴림" w:hAnsi="Times New Roman" w:cs="Times New Roman"/>
          <w:color w:val="000000"/>
          <w:sz w:val="23"/>
          <w:szCs w:val="23"/>
        </w:rPr>
        <w:t xml:space="preserve">: </w:t>
      </w:r>
      <w:r w:rsidRPr="001E3DD0">
        <w:rPr>
          <w:rFonts w:ascii="Times New Roman" w:eastAsia="굴림" w:hAnsi="Times New Roman" w:cs="Times New Roman"/>
          <w:b w:val="0"/>
          <w:bCs w:val="0"/>
          <w:color w:val="000000"/>
          <w:sz w:val="23"/>
          <w:szCs w:val="23"/>
        </w:rPr>
        <w:t>The data structure involved with this subsystem is one that can be passed to the Visualization subclasses to visualize the data in the appropriate way. Since we are using an external API to render the visualizations we are basically fetching the data from the database and transforming it to fit the data structure required by the external interface.</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proofErr w:type="spellStart"/>
      <w:r w:rsidRPr="001E3DD0">
        <w:rPr>
          <w:rFonts w:ascii="Times New Roman" w:eastAsia="굴림" w:hAnsi="Times New Roman" w:cs="Times New Roman"/>
          <w:color w:val="000000"/>
          <w:sz w:val="23"/>
          <w:szCs w:val="23"/>
        </w:rPr>
        <w:t>LogWidget</w:t>
      </w:r>
      <w:proofErr w:type="spellEnd"/>
      <w:r w:rsidRPr="001E3DD0">
        <w:rPr>
          <w:rFonts w:ascii="Times New Roman" w:eastAsia="굴림" w:hAnsi="Times New Roman" w:cs="Times New Roman"/>
          <w:color w:val="000000"/>
          <w:sz w:val="23"/>
          <w:szCs w:val="23"/>
        </w:rPr>
        <w:t xml:space="preserve">: </w:t>
      </w:r>
      <w:r w:rsidRPr="001E3DD0">
        <w:rPr>
          <w:rFonts w:ascii="Times New Roman" w:eastAsia="굴림" w:hAnsi="Times New Roman" w:cs="Times New Roman"/>
          <w:b w:val="0"/>
          <w:bCs w:val="0"/>
          <w:color w:val="000000"/>
          <w:sz w:val="23"/>
          <w:szCs w:val="23"/>
        </w:rPr>
        <w:t xml:space="preserve">In the </w:t>
      </w:r>
      <w:proofErr w:type="spellStart"/>
      <w:r w:rsidRPr="001E3DD0">
        <w:rPr>
          <w:rFonts w:ascii="Times New Roman" w:eastAsia="굴림" w:hAnsi="Times New Roman" w:cs="Times New Roman"/>
          <w:b w:val="0"/>
          <w:bCs w:val="0"/>
          <w:color w:val="000000"/>
          <w:sz w:val="23"/>
          <w:szCs w:val="23"/>
        </w:rPr>
        <w:t>LogWidget</w:t>
      </w:r>
      <w:proofErr w:type="spellEnd"/>
      <w:r w:rsidRPr="001E3DD0">
        <w:rPr>
          <w:rFonts w:ascii="Times New Roman" w:eastAsia="굴림" w:hAnsi="Times New Roman" w:cs="Times New Roman"/>
          <w:b w:val="0"/>
          <w:bCs w:val="0"/>
          <w:color w:val="000000"/>
          <w:sz w:val="23"/>
          <w:szCs w:val="23"/>
        </w:rPr>
        <w:t xml:space="preserve"> subsystem the main data structure is contained in the </w:t>
      </w:r>
      <w:proofErr w:type="spellStart"/>
      <w:r w:rsidRPr="001E3DD0">
        <w:rPr>
          <w:rFonts w:ascii="Times New Roman" w:eastAsia="굴림" w:hAnsi="Times New Roman" w:cs="Times New Roman"/>
          <w:b w:val="0"/>
          <w:bCs w:val="0"/>
          <w:color w:val="000000"/>
          <w:sz w:val="23"/>
          <w:szCs w:val="23"/>
        </w:rPr>
        <w:t>CellBrowser</w:t>
      </w:r>
      <w:proofErr w:type="spellEnd"/>
      <w:r w:rsidRPr="001E3DD0">
        <w:rPr>
          <w:rFonts w:ascii="Times New Roman" w:eastAsia="굴림" w:hAnsi="Times New Roman" w:cs="Times New Roman"/>
          <w:b w:val="0"/>
          <w:bCs w:val="0"/>
          <w:color w:val="000000"/>
          <w:sz w:val="23"/>
          <w:szCs w:val="23"/>
        </w:rPr>
        <w:t xml:space="preserve"> object which is loaded concurrently with the loading of the form so that it can quickly passed to the user when the user want to fill in the food data. Once again, since this is an API provided by GWT the data is </w:t>
      </w:r>
      <w:proofErr w:type="spellStart"/>
      <w:r w:rsidRPr="001E3DD0">
        <w:rPr>
          <w:rFonts w:ascii="Times New Roman" w:eastAsia="굴림" w:hAnsi="Times New Roman" w:cs="Times New Roman"/>
          <w:b w:val="0"/>
          <w:bCs w:val="0"/>
          <w:color w:val="000000"/>
          <w:sz w:val="23"/>
          <w:szCs w:val="23"/>
        </w:rPr>
        <w:t>prefetched</w:t>
      </w:r>
      <w:proofErr w:type="spellEnd"/>
      <w:r w:rsidRPr="001E3DD0">
        <w:rPr>
          <w:rFonts w:ascii="Times New Roman" w:eastAsia="굴림" w:hAnsi="Times New Roman" w:cs="Times New Roman"/>
          <w:b w:val="0"/>
          <w:bCs w:val="0"/>
          <w:color w:val="000000"/>
          <w:sz w:val="23"/>
          <w:szCs w:val="23"/>
        </w:rPr>
        <w:t xml:space="preserve"> and transformed to fit the data structure required for this API. The other data structure used for this subsystem is the temporary cache object that acts as the client side proxy object that stores changes for a fixed amount of time before pushing the changes to the remote object. For this data structure the </w:t>
      </w:r>
      <w:proofErr w:type="spellStart"/>
      <w:r w:rsidRPr="001E3DD0">
        <w:rPr>
          <w:rFonts w:ascii="Times New Roman" w:eastAsia="굴림" w:hAnsi="Times New Roman" w:cs="Times New Roman"/>
          <w:b w:val="0"/>
          <w:bCs w:val="0"/>
          <w:color w:val="000000"/>
          <w:sz w:val="23"/>
          <w:szCs w:val="23"/>
        </w:rPr>
        <w:t>userID</w:t>
      </w:r>
      <w:proofErr w:type="spellEnd"/>
      <w:r w:rsidRPr="001E3DD0">
        <w:rPr>
          <w:rFonts w:ascii="Times New Roman" w:eastAsia="굴림" w:hAnsi="Times New Roman" w:cs="Times New Roman"/>
          <w:b w:val="0"/>
          <w:bCs w:val="0"/>
          <w:color w:val="000000"/>
          <w:sz w:val="23"/>
          <w:szCs w:val="23"/>
        </w:rPr>
        <w:t xml:space="preserve"> for the logged user is stored as well as all the new or edited food data that the user enters. This is also the required data structure type for the </w:t>
      </w:r>
      <w:proofErr w:type="spellStart"/>
      <w:r w:rsidRPr="001E3DD0">
        <w:rPr>
          <w:rFonts w:ascii="Times New Roman" w:eastAsia="굴림" w:hAnsi="Times New Roman" w:cs="Times New Roman"/>
          <w:b w:val="0"/>
          <w:bCs w:val="0"/>
          <w:color w:val="000000"/>
          <w:sz w:val="23"/>
          <w:szCs w:val="23"/>
        </w:rPr>
        <w:t>SubscribeHandler</w:t>
      </w:r>
      <w:proofErr w:type="spellEnd"/>
      <w:r w:rsidRPr="001E3DD0">
        <w:rPr>
          <w:rFonts w:ascii="Times New Roman" w:eastAsia="굴림" w:hAnsi="Times New Roman" w:cs="Times New Roman"/>
          <w:b w:val="0"/>
          <w:bCs w:val="0"/>
          <w:color w:val="000000"/>
          <w:sz w:val="23"/>
          <w:szCs w:val="23"/>
        </w:rPr>
        <w:t xml:space="preserve"> class for the </w:t>
      </w:r>
      <w:proofErr w:type="spellStart"/>
      <w:r w:rsidRPr="001E3DD0">
        <w:rPr>
          <w:rFonts w:ascii="Times New Roman" w:eastAsia="굴림" w:hAnsi="Times New Roman" w:cs="Times New Roman"/>
          <w:b w:val="0"/>
          <w:bCs w:val="0"/>
          <w:color w:val="000000"/>
          <w:sz w:val="23"/>
          <w:szCs w:val="23"/>
        </w:rPr>
        <w:t>SocialWidget</w:t>
      </w:r>
      <w:proofErr w:type="spellEnd"/>
      <w:r w:rsidRPr="001E3DD0">
        <w:rPr>
          <w:rFonts w:ascii="Times New Roman" w:eastAsia="굴림" w:hAnsi="Times New Roman" w:cs="Times New Roman"/>
          <w:b w:val="0"/>
          <w:bCs w:val="0"/>
          <w:color w:val="000000"/>
          <w:sz w:val="23"/>
          <w:szCs w:val="23"/>
        </w:rPr>
        <w:t xml:space="preserve"> subsystem that implements the </w:t>
      </w:r>
      <w:proofErr w:type="spellStart"/>
      <w:r w:rsidRPr="001E3DD0">
        <w:rPr>
          <w:rFonts w:ascii="Times New Roman" w:eastAsia="굴림" w:hAnsi="Times New Roman" w:cs="Times New Roman"/>
          <w:b w:val="0"/>
          <w:bCs w:val="0"/>
          <w:color w:val="000000"/>
          <w:sz w:val="23"/>
          <w:szCs w:val="23"/>
        </w:rPr>
        <w:t>SubscribeHandler</w:t>
      </w:r>
      <w:proofErr w:type="spellEnd"/>
      <w:r w:rsidRPr="001E3DD0">
        <w:rPr>
          <w:rFonts w:ascii="Times New Roman" w:eastAsia="굴림" w:hAnsi="Times New Roman" w:cs="Times New Roman"/>
          <w:b w:val="0"/>
          <w:bCs w:val="0"/>
          <w:color w:val="000000"/>
          <w:sz w:val="23"/>
          <w:szCs w:val="23"/>
        </w:rPr>
        <w:t xml:space="preserve"> interface.</w:t>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r w:rsidRPr="001E3DD0">
        <w:rPr>
          <w:rFonts w:ascii="굴림" w:eastAsia="굴림" w:hAnsi="굴림" w:cs="굴림"/>
          <w:b w:val="0"/>
          <w:bCs w:val="0"/>
          <w:color w:val="auto"/>
          <w:sz w:val="24"/>
          <w:szCs w:val="24"/>
        </w:rPr>
        <w:br/>
      </w:r>
    </w:p>
    <w:p w:rsidR="001E3DD0" w:rsidRPr="001E3DD0" w:rsidRDefault="001E3DD0" w:rsidP="001E3DD0">
      <w:pPr>
        <w:widowControl/>
        <w:wordWrap/>
        <w:autoSpaceDE/>
        <w:autoSpaceDN/>
        <w:jc w:val="left"/>
        <w:rPr>
          <w:rFonts w:ascii="굴림" w:eastAsia="굴림" w:hAnsi="굴림" w:cs="굴림"/>
          <w:b w:val="0"/>
          <w:bCs w:val="0"/>
          <w:color w:val="auto"/>
          <w:sz w:val="24"/>
          <w:szCs w:val="24"/>
        </w:rPr>
      </w:pPr>
      <w:proofErr w:type="spellStart"/>
      <w:r w:rsidRPr="001E3DD0">
        <w:rPr>
          <w:rFonts w:ascii="Times New Roman" w:eastAsia="굴림" w:hAnsi="Times New Roman" w:cs="Times New Roman"/>
          <w:color w:val="000000"/>
          <w:sz w:val="23"/>
          <w:szCs w:val="23"/>
        </w:rPr>
        <w:lastRenderedPageBreak/>
        <w:t>SocialWidget</w:t>
      </w:r>
      <w:proofErr w:type="spellEnd"/>
      <w:r w:rsidRPr="001E3DD0">
        <w:rPr>
          <w:rFonts w:ascii="Times New Roman" w:eastAsia="굴림" w:hAnsi="Times New Roman" w:cs="Times New Roman"/>
          <w:color w:val="000000"/>
          <w:sz w:val="23"/>
          <w:szCs w:val="23"/>
        </w:rPr>
        <w:t xml:space="preserve">: </w:t>
      </w:r>
      <w:r w:rsidRPr="001E3DD0">
        <w:rPr>
          <w:rFonts w:ascii="Times New Roman" w:eastAsia="굴림" w:hAnsi="Times New Roman" w:cs="Times New Roman"/>
          <w:b w:val="0"/>
          <w:bCs w:val="0"/>
          <w:color w:val="000000"/>
          <w:sz w:val="23"/>
          <w:szCs w:val="23"/>
        </w:rPr>
        <w:t xml:space="preserve">The </w:t>
      </w:r>
      <w:proofErr w:type="spellStart"/>
      <w:r w:rsidRPr="001E3DD0">
        <w:rPr>
          <w:rFonts w:ascii="Times New Roman" w:eastAsia="굴림" w:hAnsi="Times New Roman" w:cs="Times New Roman"/>
          <w:b w:val="0"/>
          <w:bCs w:val="0"/>
          <w:color w:val="000000"/>
          <w:sz w:val="23"/>
          <w:szCs w:val="23"/>
        </w:rPr>
        <w:t>SocialWidget</w:t>
      </w:r>
      <w:proofErr w:type="spellEnd"/>
      <w:r w:rsidRPr="001E3DD0">
        <w:rPr>
          <w:rFonts w:ascii="Times New Roman" w:eastAsia="굴림" w:hAnsi="Times New Roman" w:cs="Times New Roman"/>
          <w:b w:val="0"/>
          <w:bCs w:val="0"/>
          <w:color w:val="000000"/>
          <w:sz w:val="23"/>
          <w:szCs w:val="23"/>
        </w:rPr>
        <w:t xml:space="preserve"> subsystem implements the social </w:t>
      </w:r>
      <w:proofErr w:type="spellStart"/>
      <w:r w:rsidRPr="001E3DD0">
        <w:rPr>
          <w:rFonts w:ascii="Times New Roman" w:eastAsia="굴림" w:hAnsi="Times New Roman" w:cs="Times New Roman"/>
          <w:b w:val="0"/>
          <w:bCs w:val="0"/>
          <w:color w:val="000000"/>
          <w:sz w:val="23"/>
          <w:szCs w:val="23"/>
        </w:rPr>
        <w:t>leaderboard</w:t>
      </w:r>
      <w:proofErr w:type="spellEnd"/>
      <w:r w:rsidRPr="001E3DD0">
        <w:rPr>
          <w:rFonts w:ascii="Times New Roman" w:eastAsia="굴림" w:hAnsi="Times New Roman" w:cs="Times New Roman"/>
          <w:b w:val="0"/>
          <w:bCs w:val="0"/>
          <w:color w:val="000000"/>
          <w:sz w:val="23"/>
          <w:szCs w:val="23"/>
        </w:rPr>
        <w:t xml:space="preserve"> feature and for that it uses the </w:t>
      </w:r>
      <w:proofErr w:type="spellStart"/>
      <w:r w:rsidRPr="001E3DD0">
        <w:rPr>
          <w:rFonts w:ascii="Times New Roman" w:eastAsia="굴림" w:hAnsi="Times New Roman" w:cs="Times New Roman"/>
          <w:b w:val="0"/>
          <w:bCs w:val="0"/>
          <w:color w:val="000000"/>
          <w:sz w:val="23"/>
          <w:szCs w:val="23"/>
        </w:rPr>
        <w:t>SubscribeHandler</w:t>
      </w:r>
      <w:proofErr w:type="spellEnd"/>
      <w:r w:rsidRPr="001E3DD0">
        <w:rPr>
          <w:rFonts w:ascii="Times New Roman" w:eastAsia="굴림" w:hAnsi="Times New Roman" w:cs="Times New Roman"/>
          <w:b w:val="0"/>
          <w:bCs w:val="0"/>
          <w:color w:val="000000"/>
          <w:sz w:val="23"/>
          <w:szCs w:val="23"/>
        </w:rPr>
        <w:t xml:space="preserve"> class that uses the </w:t>
      </w:r>
      <w:proofErr w:type="spellStart"/>
      <w:r w:rsidRPr="001E3DD0">
        <w:rPr>
          <w:rFonts w:ascii="Times New Roman" w:eastAsia="굴림" w:hAnsi="Times New Roman" w:cs="Times New Roman"/>
          <w:b w:val="0"/>
          <w:bCs w:val="0"/>
          <w:color w:val="000000"/>
          <w:sz w:val="23"/>
          <w:szCs w:val="23"/>
        </w:rPr>
        <w:t>FriendList</w:t>
      </w:r>
      <w:proofErr w:type="spellEnd"/>
      <w:r w:rsidRPr="001E3DD0">
        <w:rPr>
          <w:rFonts w:ascii="Times New Roman" w:eastAsia="굴림" w:hAnsi="Times New Roman" w:cs="Times New Roman"/>
          <w:b w:val="0"/>
          <w:bCs w:val="0"/>
          <w:color w:val="000000"/>
          <w:sz w:val="23"/>
          <w:szCs w:val="23"/>
        </w:rPr>
        <w:t xml:space="preserve"> Data Structure that is basically uses the same object as the one created by the Proxy client classes.</w:t>
      </w:r>
    </w:p>
    <w:p w:rsidR="001E3DD0" w:rsidRPr="001E3DD0" w:rsidRDefault="001E3DD0" w:rsidP="001E3DD0">
      <w:pPr>
        <w:widowControl/>
        <w:wordWrap/>
        <w:autoSpaceDE/>
        <w:autoSpaceDN/>
        <w:spacing w:before="200"/>
        <w:jc w:val="left"/>
        <w:outlineLvl w:val="0"/>
        <w:rPr>
          <w:rFonts w:ascii="굴림" w:eastAsia="굴림" w:hAnsi="굴림" w:cs="굴림"/>
          <w:color w:val="auto"/>
          <w:kern w:val="36"/>
          <w:sz w:val="48"/>
          <w:szCs w:val="48"/>
        </w:rPr>
      </w:pPr>
      <w:r w:rsidRPr="001E3DD0">
        <w:rPr>
          <w:rFonts w:ascii="Times New Roman" w:eastAsia="굴림" w:hAnsi="Times New Roman" w:cs="Times New Roman"/>
          <w:color w:val="000000"/>
          <w:kern w:val="36"/>
          <w:sz w:val="32"/>
          <w:szCs w:val="32"/>
        </w:rPr>
        <w:t xml:space="preserve">5 </w:t>
      </w:r>
      <w:proofErr w:type="spellStart"/>
      <w:r w:rsidRPr="001E3DD0">
        <w:rPr>
          <w:rFonts w:ascii="Times New Roman" w:eastAsia="굴림" w:hAnsi="Times New Roman" w:cs="Times New Roman"/>
          <w:color w:val="000000"/>
          <w:kern w:val="36"/>
          <w:sz w:val="32"/>
          <w:szCs w:val="32"/>
        </w:rPr>
        <w:t>Behavioural</w:t>
      </w:r>
      <w:proofErr w:type="spellEnd"/>
      <w:r w:rsidRPr="001E3DD0">
        <w:rPr>
          <w:rFonts w:ascii="Times New Roman" w:eastAsia="굴림" w:hAnsi="Times New Roman" w:cs="Times New Roman"/>
          <w:color w:val="000000"/>
          <w:kern w:val="36"/>
          <w:sz w:val="32"/>
          <w:szCs w:val="32"/>
        </w:rPr>
        <w:t xml:space="preserve"> Design </w:t>
      </w:r>
      <w:proofErr w:type="gramStart"/>
      <w:r w:rsidRPr="001E3DD0">
        <w:rPr>
          <w:rFonts w:ascii="Times New Roman" w:eastAsia="굴림" w:hAnsi="Times New Roman" w:cs="Times New Roman"/>
          <w:color w:val="000000"/>
          <w:kern w:val="36"/>
          <w:sz w:val="32"/>
          <w:szCs w:val="32"/>
        </w:rPr>
        <w:t>Specification</w:t>
      </w:r>
      <w:proofErr w:type="gramEnd"/>
      <w:r w:rsidRPr="001E3DD0">
        <w:rPr>
          <w:rFonts w:ascii="Times New Roman" w:eastAsia="굴림" w:hAnsi="Times New Roman" w:cs="Times New Roman"/>
          <w:color w:val="000000"/>
          <w:kern w:val="36"/>
          <w:sz w:val="32"/>
          <w:szCs w:val="32"/>
        </w:rPr>
        <w:t xml:space="preserve">  </w:t>
      </w:r>
    </w:p>
    <w:p w:rsidR="001E3DD0" w:rsidRPr="001E3DD0" w:rsidRDefault="001E3DD0" w:rsidP="001E3DD0">
      <w:pPr>
        <w:widowControl/>
        <w:wordWrap/>
        <w:autoSpaceDE/>
        <w:autoSpaceDN/>
        <w:spacing w:before="200"/>
        <w:jc w:val="left"/>
        <w:outlineLvl w:val="1"/>
        <w:rPr>
          <w:rFonts w:ascii="굴림" w:eastAsia="굴림" w:hAnsi="굴림" w:cs="굴림"/>
          <w:color w:val="auto"/>
          <w:sz w:val="36"/>
          <w:szCs w:val="36"/>
        </w:rPr>
      </w:pPr>
      <w:r w:rsidRPr="001E3DD0">
        <w:rPr>
          <w:rFonts w:ascii="Times New Roman" w:eastAsia="굴림" w:hAnsi="Times New Roman" w:cs="Times New Roman"/>
          <w:color w:val="000000"/>
          <w:sz w:val="26"/>
          <w:szCs w:val="26"/>
        </w:rPr>
        <w:t>5.1 Interaction Diagram</w:t>
      </w:r>
    </w:p>
    <w:p w:rsidR="001E3DD0" w:rsidRPr="001E3DD0" w:rsidRDefault="001E3DD0" w:rsidP="001E3DD0">
      <w:pPr>
        <w:widowControl/>
        <w:wordWrap/>
        <w:autoSpaceDE/>
        <w:autoSpaceDN/>
        <w:spacing w:before="200"/>
        <w:jc w:val="left"/>
        <w:outlineLvl w:val="1"/>
        <w:rPr>
          <w:rFonts w:ascii="굴림" w:eastAsia="굴림" w:hAnsi="굴림" w:cs="굴림"/>
          <w:color w:val="auto"/>
          <w:sz w:val="36"/>
          <w:szCs w:val="36"/>
        </w:rPr>
      </w:pPr>
      <w:r w:rsidRPr="001E3DD0">
        <w:rPr>
          <w:rFonts w:ascii="Times New Roman" w:eastAsia="굴림" w:hAnsi="Times New Roman" w:cs="Times New Roman"/>
          <w:color w:val="000000"/>
          <w:sz w:val="26"/>
          <w:szCs w:val="26"/>
        </w:rPr>
        <w:t>5.2 Boundary Control Use Cases (Possibly merged to 5.1)</w:t>
      </w:r>
    </w:p>
    <w:p w:rsidR="001E3DD0" w:rsidRPr="001E3DD0" w:rsidRDefault="001E3DD0" w:rsidP="001E3DD0">
      <w:pPr>
        <w:widowControl/>
        <w:wordWrap/>
        <w:autoSpaceDE/>
        <w:autoSpaceDN/>
        <w:spacing w:before="200"/>
        <w:jc w:val="left"/>
        <w:outlineLvl w:val="1"/>
        <w:rPr>
          <w:rFonts w:ascii="굴림" w:eastAsia="굴림" w:hAnsi="굴림" w:cs="굴림"/>
          <w:color w:val="auto"/>
          <w:sz w:val="36"/>
          <w:szCs w:val="36"/>
        </w:rPr>
      </w:pPr>
      <w:r w:rsidRPr="001E3DD0">
        <w:rPr>
          <w:rFonts w:ascii="Times New Roman" w:eastAsia="굴림" w:hAnsi="Times New Roman" w:cs="Times New Roman"/>
          <w:color w:val="000000"/>
          <w:sz w:val="26"/>
          <w:szCs w:val="26"/>
        </w:rPr>
        <w:t>5.3 Access Control and Security</w:t>
      </w:r>
    </w:p>
    <w:p w:rsidR="009D0B78" w:rsidRDefault="009D0B78"/>
    <w:sectPr w:rsidR="009D0B78" w:rsidSect="009D0B78">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1E3DD0"/>
    <w:rsid w:val="001432B4"/>
    <w:rsid w:val="001E3DD0"/>
    <w:rsid w:val="00254071"/>
    <w:rsid w:val="00370B1A"/>
    <w:rsid w:val="004F0249"/>
    <w:rsid w:val="00535924"/>
    <w:rsid w:val="0068131B"/>
    <w:rsid w:val="009D0B78"/>
    <w:rsid w:val="00A11EF4"/>
    <w:rsid w:val="00A71AEA"/>
    <w:rsid w:val="00BE323C"/>
    <w:rsid w:val="00DD6E81"/>
    <w:rsid w:val="00F06C93"/>
    <w:rsid w:val="00F8594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b/>
        <w:bCs/>
        <w:color w:val="365F91" w:themeColor="accent1" w:themeShade="BF"/>
        <w:sz w:val="28"/>
        <w:szCs w:val="28"/>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B78"/>
    <w:pPr>
      <w:widowControl w:val="0"/>
      <w:wordWrap w:val="0"/>
      <w:autoSpaceDE w:val="0"/>
      <w:autoSpaceDN w:val="0"/>
      <w:jc w:val="both"/>
    </w:pPr>
  </w:style>
  <w:style w:type="paragraph" w:styleId="Heading1">
    <w:name w:val="heading 1"/>
    <w:basedOn w:val="Normal"/>
    <w:next w:val="Normal"/>
    <w:link w:val="Heading1Char"/>
    <w:autoRedefine/>
    <w:uiPriority w:val="9"/>
    <w:qFormat/>
    <w:rsid w:val="00F8594D"/>
    <w:pPr>
      <w:keepNext/>
      <w:widowControl/>
      <w:wordWrap/>
      <w:autoSpaceDE/>
      <w:autoSpaceDN/>
      <w:spacing w:before="240" w:after="60" w:line="480" w:lineRule="auto"/>
      <w:ind w:left="-1"/>
      <w:jc w:val="left"/>
      <w:outlineLvl w:val="0"/>
    </w:pPr>
    <w:rPr>
      <w:rFonts w:ascii="Times New Roman" w:eastAsia="Times New Roman" w:hAnsi="Times New Roman" w:cs="Times New Roman"/>
      <w:kern w:val="28"/>
      <w:sz w:val="24"/>
      <w:szCs w:val="20"/>
      <w:lang w:val="en-GB" w:eastAsia="en-US"/>
    </w:rPr>
  </w:style>
  <w:style w:type="paragraph" w:styleId="Heading2">
    <w:name w:val="heading 2"/>
    <w:basedOn w:val="Normal"/>
    <w:next w:val="Normal"/>
    <w:link w:val="Heading2Char"/>
    <w:autoRedefine/>
    <w:uiPriority w:val="9"/>
    <w:qFormat/>
    <w:rsid w:val="00535924"/>
    <w:pPr>
      <w:keepNext/>
      <w:widowControl/>
      <w:wordWrap/>
      <w:autoSpaceDE/>
      <w:autoSpaceDN/>
      <w:spacing w:before="240" w:after="60" w:line="480" w:lineRule="auto"/>
      <w:outlineLvl w:val="1"/>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254071"/>
    <w:pPr>
      <w:widowControl/>
      <w:wordWrap/>
      <w:autoSpaceDE/>
      <w:autoSpaceDN/>
      <w:spacing w:before="120" w:after="120" w:line="360" w:lineRule="auto"/>
      <w:jc w:val="center"/>
    </w:pPr>
    <w:rPr>
      <w:rFonts w:ascii="Arial" w:eastAsia="Times New Roman" w:hAnsi="Arial" w:cs="Times New Roman"/>
      <w:sz w:val="18"/>
      <w:szCs w:val="20"/>
      <w:lang w:val="en-GB" w:eastAsia="en-US"/>
    </w:rPr>
  </w:style>
  <w:style w:type="character" w:customStyle="1" w:styleId="Heading1Char">
    <w:name w:val="Heading 1 Char"/>
    <w:basedOn w:val="DefaultParagraphFont"/>
    <w:link w:val="Heading1"/>
    <w:uiPriority w:val="9"/>
    <w:rsid w:val="00F8594D"/>
    <w:rPr>
      <w:rFonts w:ascii="Times New Roman" w:eastAsia="Times New Roman" w:hAnsi="Times New Roman" w:cs="Times New Roman"/>
      <w:b/>
      <w:kern w:val="28"/>
      <w:sz w:val="24"/>
      <w:szCs w:val="20"/>
      <w:lang w:val="en-GB" w:eastAsia="en-US"/>
    </w:rPr>
  </w:style>
  <w:style w:type="character" w:customStyle="1" w:styleId="Heading2Char">
    <w:name w:val="Heading 2 Char"/>
    <w:basedOn w:val="DefaultParagraphFont"/>
    <w:link w:val="Heading2"/>
    <w:uiPriority w:val="9"/>
    <w:rsid w:val="00535924"/>
    <w:rPr>
      <w:rFonts w:ascii="Arial" w:eastAsia="Times New Roman" w:hAnsi="Arial" w:cs="Times New Roman"/>
      <w:b/>
      <w:kern w:val="0"/>
      <w:sz w:val="24"/>
      <w:szCs w:val="20"/>
    </w:rPr>
  </w:style>
  <w:style w:type="paragraph" w:styleId="NormalWeb">
    <w:name w:val="Normal (Web)"/>
    <w:basedOn w:val="Normal"/>
    <w:uiPriority w:val="99"/>
    <w:semiHidden/>
    <w:unhideWhenUsed/>
    <w:rsid w:val="001E3DD0"/>
    <w:pPr>
      <w:widowControl/>
      <w:wordWrap/>
      <w:autoSpaceDE/>
      <w:autoSpaceDN/>
      <w:spacing w:before="100" w:beforeAutospacing="1" w:after="100" w:afterAutospacing="1"/>
      <w:jc w:val="left"/>
    </w:pPr>
    <w:rPr>
      <w:rFonts w:ascii="굴림" w:eastAsia="굴림" w:hAnsi="굴림" w:cs="굴림"/>
      <w:b w:val="0"/>
      <w:bCs w:val="0"/>
      <w:color w:val="auto"/>
      <w:sz w:val="24"/>
      <w:szCs w:val="24"/>
    </w:rPr>
  </w:style>
  <w:style w:type="character" w:styleId="Hyperlink">
    <w:name w:val="Hyperlink"/>
    <w:basedOn w:val="DefaultParagraphFont"/>
    <w:uiPriority w:val="99"/>
    <w:semiHidden/>
    <w:unhideWhenUsed/>
    <w:rsid w:val="001E3DD0"/>
    <w:rPr>
      <w:color w:val="0000FF"/>
      <w:u w:val="single"/>
    </w:rPr>
  </w:style>
  <w:style w:type="character" w:customStyle="1" w:styleId="apple-tab-span">
    <w:name w:val="apple-tab-span"/>
    <w:basedOn w:val="DefaultParagraphFont"/>
    <w:rsid w:val="001E3DD0"/>
  </w:style>
  <w:style w:type="paragraph" w:styleId="BalloonText">
    <w:name w:val="Balloon Text"/>
    <w:basedOn w:val="Normal"/>
    <w:link w:val="BalloonTextChar"/>
    <w:uiPriority w:val="99"/>
    <w:semiHidden/>
    <w:unhideWhenUsed/>
    <w:rsid w:val="001E3DD0"/>
    <w:rPr>
      <w:sz w:val="16"/>
      <w:szCs w:val="16"/>
    </w:rPr>
  </w:style>
  <w:style w:type="character" w:customStyle="1" w:styleId="BalloonTextChar">
    <w:name w:val="Balloon Text Char"/>
    <w:basedOn w:val="DefaultParagraphFont"/>
    <w:link w:val="BalloonText"/>
    <w:uiPriority w:val="99"/>
    <w:semiHidden/>
    <w:rsid w:val="001E3DD0"/>
    <w:rPr>
      <w:sz w:val="16"/>
      <w:szCs w:val="16"/>
    </w:rPr>
  </w:style>
</w:styles>
</file>

<file path=word/webSettings.xml><?xml version="1.0" encoding="utf-8"?>
<w:webSettings xmlns:r="http://schemas.openxmlformats.org/officeDocument/2006/relationships" xmlns:w="http://schemas.openxmlformats.org/wordprocessingml/2006/main">
  <w:divs>
    <w:div w:id="175289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2413</Words>
  <Characters>13757</Characters>
  <Application>Microsoft Office Word</Application>
  <DocSecurity>0</DocSecurity>
  <Lines>114</Lines>
  <Paragraphs>32</Paragraphs>
  <ScaleCrop>false</ScaleCrop>
  <Company>Microsoft</Company>
  <LinksUpToDate>false</LinksUpToDate>
  <CharactersWithSpaces>16138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JH Lee</dc:creator>
  <cp:lastModifiedBy>Kevin JH Lee</cp:lastModifiedBy>
  <cp:revision>1</cp:revision>
  <dcterms:created xsi:type="dcterms:W3CDTF">2013-06-23T15:59:00Z</dcterms:created>
  <dcterms:modified xsi:type="dcterms:W3CDTF">2013-06-23T16:02:00Z</dcterms:modified>
</cp:coreProperties>
</file>