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480" w:lineRule="auto"/>
        <w:rPr>
          <w:b w:val="1"/>
          <w:sz w:val="46"/>
          <w:szCs w:val="46"/>
        </w:rPr>
      </w:pPr>
      <w:bookmarkStart w:colFirst="0" w:colLast="0" w:name="_j5o0ivsjmg1e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Conversational Chat: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We are creating an assistant that helps users. Interact and transact with your user through conversations on messaging channels.</w:t>
      </w:r>
    </w:p>
    <w:p w:rsidR="00000000" w:rsidDel="00000000" w:rsidP="00000000" w:rsidRDefault="00000000" w:rsidRPr="00000000" w14:paraId="00000004">
      <w:pPr>
        <w:rPr>
          <w:color w:val="4343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434343"/>
          <w:sz w:val="25"/>
          <w:szCs w:val="25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What I observed from Zoominnnfo chat: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434343"/>
          <w:sz w:val="25"/>
          <w:szCs w:val="25"/>
          <w:u w:val="none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When you land on the popup screen, it makes an API call to check if you are a new user or existing user,  and if you are a new user, the pop remains still.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434343"/>
          <w:sz w:val="25"/>
          <w:szCs w:val="25"/>
          <w:u w:val="none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Chat’s are based on interaction to help the user/guest.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434343"/>
          <w:sz w:val="25"/>
          <w:szCs w:val="25"/>
          <w:u w:val="none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Chats inputs are form based. eg: Input, Select. Options.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434343"/>
          <w:sz w:val="25"/>
          <w:szCs w:val="25"/>
          <w:u w:val="none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There are two APIs read, delivered and used to update servers about the messages status.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434343"/>
          <w:sz w:val="25"/>
          <w:szCs w:val="25"/>
          <w:u w:val="none"/>
        </w:rPr>
      </w:pPr>
      <w:r w:rsidDel="00000000" w:rsidR="00000000" w:rsidRPr="00000000">
        <w:rPr>
          <w:color w:val="434343"/>
          <w:sz w:val="25"/>
          <w:szCs w:val="25"/>
          <w:rtl w:val="0"/>
        </w:rPr>
        <w:t xml:space="preserve">Input is based on eventType. eg: </w:t>
      </w:r>
      <w:r w:rsidDel="00000000" w:rsidR="00000000" w:rsidRPr="00000000">
        <w:rPr>
          <w:rFonts w:ascii="Courier New" w:cs="Courier New" w:eastAsia="Courier New" w:hAnsi="Courier New"/>
          <w:color w:val="202124"/>
          <w:sz w:val="17"/>
          <w:szCs w:val="17"/>
          <w:rtl w:val="0"/>
        </w:rPr>
        <w:t xml:space="preserve">"USER_DATA_FIELD_SHOWN", "USER_DATA_PROVIDED".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434343"/>
          <w:sz w:val="25"/>
          <w:szCs w:val="25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"USEdasdR_DATA_PROVID</w: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</w:rPr>
        <mc:AlternateContent>
          <mc:Choice Requires="wpg">
            <w:drawing>
              <wp:inline distB="114300" distT="114300" distL="114300" distR="114300">
                <wp:extent cx="1800225" cy="38766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39050" y="242525"/>
                          <a:ext cx="1800225" cy="3876675"/>
                          <a:chOff x="2539050" y="242525"/>
                          <a:chExt cx="1779900" cy="38580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694675" y="285200"/>
                            <a:ext cx="11211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630675" y="242525"/>
                            <a:ext cx="1244100" cy="67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Chat widget landsup in browser connects with hosted fills to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download in the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 browsers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3235575" y="944125"/>
                            <a:ext cx="9900" cy="570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734025" y="1514525"/>
                            <a:ext cx="1121100" cy="629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94575" y="2143925"/>
                            <a:ext cx="9900" cy="717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694675" y="2861825"/>
                            <a:ext cx="1327800" cy="777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734025" y="1482872"/>
                            <a:ext cx="1121100" cy="73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Chat widget makes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necessary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 call, to initiate the 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conversation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970050" y="3078225"/>
                            <a:ext cx="334500" cy="481800"/>
                          </a:xfrm>
                          <a:prstGeom prst="curvedRight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353600" y="2999550"/>
                            <a:ext cx="383700" cy="423000"/>
                          </a:xfrm>
                          <a:prstGeom prst="curvedLeftArrow">
                            <a:avLst>
                              <a:gd fmla="val 25000" name="adj1"/>
                              <a:gd fmla="val 50000" name="adj2"/>
                              <a:gd fmla="val 25000" name="adj3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2539050" y="3638825"/>
                            <a:ext cx="1779900" cy="461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Conversation between chatbot and server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800225" cy="38766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38766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ourier New" w:cs="Courier New" w:eastAsia="Courier New" w:hAnsi="Courier New"/>
          <w:color w:val="ffffff"/>
          <w:sz w:val="17"/>
          <w:szCs w:val="17"/>
          <w:rtl w:val="0"/>
        </w:rPr>
        <w:t xml:space="preserve">ED""USER_DATA_PROVIDED"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color w:val="ffffff"/>
          <w:sz w:val="17"/>
          <w:szCs w:val="17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color w:val="434343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2h6zqttakqa3" w:id="1"/>
      <w:bookmarkEnd w:id="1"/>
      <w:r w:rsidDel="00000000" w:rsidR="00000000" w:rsidRPr="00000000">
        <w:rPr>
          <w:rtl w:val="0"/>
        </w:rPr>
        <w:t xml:space="preserve">Implementation for Chat widget using web component in angular using Angular Elements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Angular Elements allows you to create Custom Elements (from the WebComponents spec) from Angular Components.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This means that those components can be used outside of an Angular app.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Chat widget is a component in angular which can be extracted and used in any webapp, such as react, wordpress etc.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 have created a chat widget component which greets and asks users to fill in some details.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Based on those, I have proceed with next one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 have created a very small flow, just to make a demo.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Implementation is fairly straightforward. I have created a chat-widget component which will interact based on conversation, like email, phone and choose option.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Once we do a ng s, it will start the application locally,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color w:val="24292f"/>
          <w:sz w:val="24"/>
          <w:szCs w:val="24"/>
          <w:u w:val="none"/>
        </w:rPr>
      </w:pPr>
      <w:r w:rsidDel="00000000" w:rsidR="00000000" w:rsidRPr="00000000">
        <w:rPr>
          <w:color w:val="24292f"/>
          <w:sz w:val="24"/>
          <w:szCs w:val="24"/>
          <w:rtl w:val="0"/>
        </w:rPr>
        <w:t xml:space="preserve">To Build and export </w:t>
      </w:r>
      <w:r w:rsidDel="00000000" w:rsidR="00000000" w:rsidRPr="00000000">
        <w:rPr>
          <w:rFonts w:ascii="Consolas" w:cs="Consolas" w:eastAsia="Consolas" w:hAnsi="Consolas"/>
          <w:color w:val="24292f"/>
          <w:sz w:val="20"/>
          <w:szCs w:val="20"/>
          <w:rtl w:val="0"/>
        </w:rPr>
        <w:t xml:space="preserve">npm run build:elements.</w:t>
      </w:r>
      <w:r w:rsidDel="00000000" w:rsidR="00000000" w:rsidRPr="00000000">
        <w:rPr>
          <w:color w:val="24292f"/>
          <w:sz w:val="26"/>
          <w:szCs w:val="26"/>
          <w:rtl w:val="0"/>
        </w:rPr>
        <w:t xml:space="preserve"> This will generate a build which can be exported as code snippet in any web app</w:t>
      </w:r>
    </w:p>
    <w:p w:rsidR="00000000" w:rsidDel="00000000" w:rsidP="00000000" w:rsidRDefault="00000000" w:rsidRPr="00000000" w14:paraId="0000001A">
      <w:pPr>
        <w:shd w:fill="1e1e1e" w:val="clear"/>
        <w:spacing w:after="24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chat-widget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"widget"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chat-widget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after="24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"./chat-widget.js"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after="24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D">
      <w:pPr>
        <w:shd w:fill="1e1e1e" w:val="clear"/>
        <w:spacing w:after="24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'widget'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e1e1e" w:val="clear"/>
        <w:spacing w:after="24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</w:p>
    <w:p w:rsidR="00000000" w:rsidDel="00000000" w:rsidP="00000000" w:rsidRDefault="00000000" w:rsidRPr="00000000" w14:paraId="0000001F">
      <w:pPr>
        <w:shd w:fill="1e1e1e" w:val="clear"/>
        <w:spacing w:after="24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'themeChange'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after="24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widget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theme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detail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21">
      <w:pPr>
        <w:shd w:fill="1e1e1e" w:val="clear"/>
        <w:spacing w:after="24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)</w:t>
      </w:r>
    </w:p>
    <w:p w:rsidR="00000000" w:rsidDel="00000000" w:rsidP="00000000" w:rsidRDefault="00000000" w:rsidRPr="00000000" w14:paraId="00000022">
      <w:pPr>
        <w:shd w:fill="1e1e1e" w:val="clear"/>
        <w:spacing w:after="240"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24292f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