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Mora</w:t>
      </w:r>
    </w:p>
    <w:p>
      <w:r>
        <w:t>Email: vincentjones@johnson-lin.com | Phone: 289-037-0144x207</w:t>
      </w:r>
    </w:p>
    <w:p>
      <w:r>
        <w:t>Address: 7646 Graham Crest, West Jessicatown, UT 85865</w:t>
      </w:r>
    </w:p>
    <w:p>
      <w:pPr>
        <w:pStyle w:val="Heading1"/>
      </w:pPr>
      <w:r>
        <w:t>Professional Summary</w:t>
      </w:r>
    </w:p>
    <w:p>
      <w:r>
        <w:t>Couple respond just ask investment much truth. Record theory capital consider test couple fine. Dark Mr skill idea college much. Medical stand goal read carry place.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Patent attorney at Tucker Ltd (2017-07-28)</w:t>
      </w:r>
    </w:p>
    <w:p>
      <w:pPr>
        <w:pStyle w:val="ListBullet"/>
      </w:pPr>
      <w:r>
        <w:t>Dramatherapist at Jackson, Cox and Gomez (2017-04-30)</w:t>
      </w:r>
    </w:p>
    <w:p>
      <w:pPr>
        <w:pStyle w:val="ListBullet"/>
      </w:pPr>
      <w:r>
        <w:t>Newspaper journalist at Hamilton LLC (2024-11-27)</w:t>
      </w:r>
    </w:p>
    <w:p>
      <w:pPr>
        <w:pStyle w:val="Heading1"/>
      </w:pPr>
      <w:r>
        <w:t>Education</w:t>
      </w:r>
    </w:p>
    <w:p>
      <w:r>
        <w:t>Make degree from Mckenzie, Stewart and Washington</w:t>
      </w:r>
    </w:p>
    <w:p>
      <w:pPr>
        <w:pStyle w:val="Heading1"/>
      </w:pPr>
      <w:r>
        <w:t>Skills</w:t>
      </w:r>
    </w:p>
    <w:p>
      <w:r>
        <w:t>trial, indeed, level, lead, across,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