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Jorge Morales</w:t>
      </w:r>
    </w:p>
    <w:p>
      <w:r>
        <w:t>Email: rachel37@gmail.com | Phone: 001-453-121-5462</w:t>
      </w:r>
    </w:p>
    <w:p>
      <w:r>
        <w:t>Address: 32564 Wallace Rue, New Becky, IL 76367</w:t>
      </w:r>
    </w:p>
    <w:p>
      <w:pPr>
        <w:pStyle w:val="Heading1"/>
      </w:pPr>
      <w:r>
        <w:t>Professional Summary</w:t>
      </w:r>
    </w:p>
    <w:p>
      <w:r>
        <w:t>Fill star wide system. Clear pattern financial.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Pharmacist, community at Gray, Ward and Sellers (2023-10-24)</w:t>
      </w:r>
    </w:p>
    <w:p>
      <w:pPr>
        <w:pStyle w:val="ListBullet"/>
      </w:pPr>
      <w:r>
        <w:t>Charity officer at Miller Group (2016-07-15)</w:t>
      </w:r>
    </w:p>
    <w:p>
      <w:pPr>
        <w:pStyle w:val="ListBullet"/>
      </w:pPr>
      <w:r>
        <w:t>Engineer, manufacturing at Johnson LLC (2020-08-21)</w:t>
      </w:r>
    </w:p>
    <w:p>
      <w:pPr>
        <w:pStyle w:val="Heading1"/>
      </w:pPr>
      <w:r>
        <w:t>Education</w:t>
      </w:r>
    </w:p>
    <w:p>
      <w:r>
        <w:t>Physicist, medical degree from Townsend and Sons</w:t>
      </w:r>
    </w:p>
    <w:p>
      <w:pPr>
        <w:pStyle w:val="Heading1"/>
      </w:pPr>
      <w:r>
        <w:t>Skills</w:t>
      </w:r>
    </w:p>
    <w:p>
      <w:r>
        <w:t>form, by, character, pressure, try, soldier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