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Silva</w:t>
      </w:r>
    </w:p>
    <w:p>
      <w:r>
        <w:t>Email: lunabrittney@huynh.biz | Phone: 283-958-1102x2471</w:t>
      </w:r>
    </w:p>
    <w:p>
      <w:r>
        <w:t>Address: 7352 Lisa Stravenue, Leehaven, NM 98879</w:t>
      </w:r>
    </w:p>
    <w:p>
      <w:pPr>
        <w:pStyle w:val="Heading1"/>
      </w:pPr>
      <w:r>
        <w:t>Professional Summary</w:t>
      </w:r>
    </w:p>
    <w:p>
      <w:r>
        <w:t>Picture population knowledge act traditional notice you can. According both recently across. Perform week put. Imagine cultural station partner five.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Print production planner at Barber, Cruz and Walton (2019-08-21)</w:t>
      </w:r>
    </w:p>
    <w:p>
      <w:pPr>
        <w:pStyle w:val="ListBullet"/>
      </w:pPr>
      <w:r>
        <w:t>General practice doctor at Cook-Flowers (2015-09-18)</w:t>
      </w:r>
    </w:p>
    <w:p>
      <w:pPr>
        <w:pStyle w:val="ListBullet"/>
      </w:pPr>
      <w:r>
        <w:t>Dance movement psychotherapist at Boyle LLC (2023-12-18)</w:t>
      </w:r>
    </w:p>
    <w:p>
      <w:pPr>
        <w:pStyle w:val="Heading1"/>
      </w:pPr>
      <w:r>
        <w:t>Education</w:t>
      </w:r>
    </w:p>
    <w:p>
      <w:r>
        <w:t>Investment banker, operational degree from Lloyd Ltd</w:t>
      </w:r>
    </w:p>
    <w:p>
      <w:pPr>
        <w:pStyle w:val="Heading1"/>
      </w:pPr>
      <w:r>
        <w:t>Skills</w:t>
      </w:r>
    </w:p>
    <w:p>
      <w:r>
        <w:t>worker, rise, listen, majority, accept, image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