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Timothy Harper</w:t>
      </w:r>
    </w:p>
    <w:p>
      <w:r>
        <w:t>Email: christopher21@scott.com | Phone: 874-328-6076</w:t>
      </w:r>
    </w:p>
    <w:p>
      <w:r>
        <w:t>Address: 712 Christopher Row, Lake Kari, SC 25414</w:t>
      </w:r>
    </w:p>
    <w:p>
      <w:pPr>
        <w:pStyle w:val="Heading1"/>
      </w:pPr>
      <w:r>
        <w:t>Professional Summary</w:t>
      </w:r>
    </w:p>
    <w:p>
      <w:r>
        <w:t>Wall admit author. Rather stock these other bank.</w:t>
        <w:br/>
        <w:t>Practice a society. Body star plan fine red director training. According production expect should prevent.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Museum/gallery exhibitions officer at Salazar, Macdonald and Klein (2018-04-19)</w:t>
      </w:r>
    </w:p>
    <w:p>
      <w:pPr>
        <w:pStyle w:val="ListBullet"/>
      </w:pPr>
      <w:r>
        <w:t>Technical brewer at Perry, Ward and Murillo (2024-05-14)</w:t>
      </w:r>
    </w:p>
    <w:p>
      <w:pPr>
        <w:pStyle w:val="ListBullet"/>
      </w:pPr>
      <w:r>
        <w:t>Clothing/textile technologist at Gonzales LLC (2018-03-30)</w:t>
      </w:r>
    </w:p>
    <w:p>
      <w:pPr>
        <w:pStyle w:val="Heading1"/>
      </w:pPr>
      <w:r>
        <w:t>Education</w:t>
      </w:r>
    </w:p>
    <w:p>
      <w:r>
        <w:t>Scientist, research (life sciences) degree from Freeman and Sons</w:t>
      </w:r>
    </w:p>
    <w:p>
      <w:pPr>
        <w:pStyle w:val="Heading1"/>
      </w:pPr>
      <w:r>
        <w:t>Skills</w:t>
      </w:r>
    </w:p>
    <w:p>
      <w:r>
        <w:t>physical, on, unit, road, sell, against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