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Dillon Collins</w:t>
      </w:r>
    </w:p>
    <w:p>
      <w:r>
        <w:t>Email: gomezgloria@hotmail.com | Phone: (906)988-4273</w:t>
      </w:r>
    </w:p>
    <w:p>
      <w:r>
        <w:t>Address: 81596 Costa Isle, West Robert, NY 37229</w:t>
      </w:r>
    </w:p>
    <w:p>
      <w:pPr>
        <w:pStyle w:val="Heading1"/>
      </w:pPr>
      <w:r>
        <w:t>Professional Summary</w:t>
      </w:r>
    </w:p>
    <w:p>
      <w:r>
        <w:t>Change down product school require. Somebody matter today.</w:t>
        <w:br/>
        <w:t>Onto indeed bed energy clearly event. Begin education building member maintain.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Education officer, environmental at Howard, Simmons and Phillips (2020-10-19)</w:t>
      </w:r>
    </w:p>
    <w:p>
      <w:pPr>
        <w:pStyle w:val="ListBullet"/>
      </w:pPr>
      <w:r>
        <w:t>Chiropodist at Calderon, Adams and Wolfe (2015-12-18)</w:t>
      </w:r>
    </w:p>
    <w:p>
      <w:pPr>
        <w:pStyle w:val="ListBullet"/>
      </w:pPr>
      <w:r>
        <w:t>Futures trader at Richmond, Osborne and Jackson (2017-03-15)</w:t>
      </w:r>
    </w:p>
    <w:p>
      <w:pPr>
        <w:pStyle w:val="Heading1"/>
      </w:pPr>
      <w:r>
        <w:t>Education</w:t>
      </w:r>
    </w:p>
    <w:p>
      <w:r>
        <w:t>Presenter, broadcasting degree from Gray-Good</w:t>
      </w:r>
    </w:p>
    <w:p>
      <w:pPr>
        <w:pStyle w:val="Heading1"/>
      </w:pPr>
      <w:r>
        <w:t>Skills</w:t>
      </w:r>
    </w:p>
    <w:p>
      <w:r>
        <w:t>baby, coach, ever, strategy, responsibility, per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