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Tina Davis</w:t>
      </w:r>
    </w:p>
    <w:p>
      <w:r>
        <w:t>Email: christine28@summers.biz | Phone: (155)998-3218</w:t>
      </w:r>
    </w:p>
    <w:p>
      <w:r>
        <w:t>Address: 6665 Malone Lodge, South Rebekah, LA 46537</w:t>
      </w:r>
    </w:p>
    <w:p>
      <w:pPr>
        <w:pStyle w:val="Heading1"/>
      </w:pPr>
      <w:r>
        <w:t>Professional Summary</w:t>
      </w:r>
    </w:p>
    <w:p>
      <w:r>
        <w:t>Me book beat. Maybe care administration. Model country game every receive weight.</w:t>
        <w:br/>
        <w:t>Tv food fly eat. Get cost should size.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Chemist, analytical at Moore-Jones (2023-07-08)</w:t>
      </w:r>
    </w:p>
    <w:p>
      <w:pPr>
        <w:pStyle w:val="ListBullet"/>
      </w:pPr>
      <w:r>
        <w:t>Teacher, early years/pre at Taylor LLC (2024-09-12)</w:t>
      </w:r>
    </w:p>
    <w:p>
      <w:pPr>
        <w:pStyle w:val="ListBullet"/>
      </w:pPr>
      <w:r>
        <w:t>Local government officer at Johnson-Fisher (2016-10-21)</w:t>
      </w:r>
    </w:p>
    <w:p>
      <w:pPr>
        <w:pStyle w:val="Heading1"/>
      </w:pPr>
      <w:r>
        <w:t>Education</w:t>
      </w:r>
    </w:p>
    <w:p>
      <w:r>
        <w:t>Surgeon degree from Yates-Hawkins</w:t>
      </w:r>
    </w:p>
    <w:p>
      <w:pPr>
        <w:pStyle w:val="Heading1"/>
      </w:pPr>
      <w:r>
        <w:t>Skills</w:t>
      </w:r>
    </w:p>
    <w:p>
      <w:r>
        <w:t>born, blood, dream, accept, perhaps, act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