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Cody Jones</w:t>
      </w:r>
    </w:p>
    <w:p>
      <w:r>
        <w:t>Email: jfrancis@berg-brown.info | Phone: 214.335.4337x79150</w:t>
      </w:r>
    </w:p>
    <w:p>
      <w:r>
        <w:t>Address: PSC 6750, Box 3642, APO AP 61049</w:t>
      </w:r>
    </w:p>
    <w:p>
      <w:pPr>
        <w:pStyle w:val="Heading1"/>
      </w:pPr>
      <w:r>
        <w:t>Professional Summary</w:t>
      </w:r>
    </w:p>
    <w:p>
      <w:r>
        <w:t>Just style shoulder stop class opportunity whose. Effort soldier husband almost person government help across.</w:t>
        <w:br/>
        <w:t>So quickly talk Democrat. Assume perform former chance.</w:t>
        <w:br/>
        <w:t>Common serve anyone data.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Surveyor, hydrographic at Parker Group (2020-12-08)</w:t>
      </w:r>
    </w:p>
    <w:p>
      <w:pPr>
        <w:pStyle w:val="ListBullet"/>
      </w:pPr>
      <w:r>
        <w:t>Training and development officer at Jones PLC (2015-08-10)</w:t>
      </w:r>
    </w:p>
    <w:p>
      <w:pPr>
        <w:pStyle w:val="ListBullet"/>
      </w:pPr>
      <w:r>
        <w:t>Secretary, company at Maldonado, Martin and Smith (2020-09-29)</w:t>
      </w:r>
    </w:p>
    <w:p>
      <w:pPr>
        <w:pStyle w:val="Heading1"/>
      </w:pPr>
      <w:r>
        <w:t>Education</w:t>
      </w:r>
    </w:p>
    <w:p>
      <w:r>
        <w:t>International aid/development worker degree from Brown, Coleman and Rose</w:t>
      </w:r>
    </w:p>
    <w:p>
      <w:pPr>
        <w:pStyle w:val="Heading1"/>
      </w:pPr>
      <w:r>
        <w:t>Skills</w:t>
      </w:r>
    </w:p>
    <w:p>
      <w:r>
        <w:t>buy, lot, standard, away, also, church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