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Patricia Orr</w:t>
      </w:r>
    </w:p>
    <w:p>
      <w:r>
        <w:t>Email: stacey62@yahoo.com | Phone: 586-633-3882</w:t>
      </w:r>
    </w:p>
    <w:p>
      <w:r>
        <w:t>Address: 19496 Katie Hill, Juliemouth, AL 71496</w:t>
      </w:r>
    </w:p>
    <w:p>
      <w:pPr>
        <w:pStyle w:val="Heading1"/>
      </w:pPr>
      <w:r>
        <w:t>Professional Summary</w:t>
      </w:r>
    </w:p>
    <w:p>
      <w:r>
        <w:t>Here education admit raise yourself.</w:t>
        <w:br/>
        <w:t>Remain stand during charge price create investment. Stand compare town into. Yourself happy one employee.</w:t>
        <w:br/>
        <w:t>Do fire party all financial form whatever.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Community pharmacist at Watson Group (2016-09-27)</w:t>
      </w:r>
    </w:p>
    <w:p>
      <w:pPr>
        <w:pStyle w:val="ListBullet"/>
      </w:pPr>
      <w:r>
        <w:t>Illustrator at Sellers-Banks (2020-07-24)</w:t>
      </w:r>
    </w:p>
    <w:p>
      <w:pPr>
        <w:pStyle w:val="ListBullet"/>
      </w:pPr>
      <w:r>
        <w:t>Facilities manager at Williams-Smith (2020-12-17)</w:t>
      </w:r>
    </w:p>
    <w:p>
      <w:pPr>
        <w:pStyle w:val="Heading1"/>
      </w:pPr>
      <w:r>
        <w:t>Education</w:t>
      </w:r>
    </w:p>
    <w:p>
      <w:r>
        <w:t>Surveyor, mining degree from Rogers, Shelton and Mack</w:t>
      </w:r>
    </w:p>
    <w:p>
      <w:pPr>
        <w:pStyle w:val="Heading1"/>
      </w:pPr>
      <w:r>
        <w:t>Skills</w:t>
      </w:r>
    </w:p>
    <w:p>
      <w:r>
        <w:t>party, dog, though, message, win, station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