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Lawrence Ballard</w:t>
      </w:r>
    </w:p>
    <w:p>
      <w:r>
        <w:t>Email: bgonzales@yahoo.com | Phone: 001-712-619-4454x689</w:t>
      </w:r>
    </w:p>
    <w:p>
      <w:r>
        <w:t>Address: USNV Allen, FPO AA 95335</w:t>
      </w:r>
    </w:p>
    <w:p>
      <w:pPr>
        <w:pStyle w:val="Heading1"/>
      </w:pPr>
      <w:r>
        <w:t>Professional Summary</w:t>
      </w:r>
    </w:p>
    <w:p>
      <w:r>
        <w:t>Know way unit green fast. Cut report threat woman treatment test answer let. Story around international trial he.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Call centre manager at Randolph-Morales (2022-12-01)</w:t>
      </w:r>
    </w:p>
    <w:p>
      <w:pPr>
        <w:pStyle w:val="ListBullet"/>
      </w:pPr>
      <w:r>
        <w:t>Commercial art gallery manager at Camacho and Sons (2021-09-07)</w:t>
      </w:r>
    </w:p>
    <w:p>
      <w:pPr>
        <w:pStyle w:val="ListBullet"/>
      </w:pPr>
      <w:r>
        <w:t>Lexicographer at Reyes, Callahan and Fry (2016-04-27)</w:t>
      </w:r>
    </w:p>
    <w:p>
      <w:pPr>
        <w:pStyle w:val="Heading1"/>
      </w:pPr>
      <w:r>
        <w:t>Education</w:t>
      </w:r>
    </w:p>
    <w:p>
      <w:r>
        <w:t>Tree surgeon degree from Daniels-Barton</w:t>
      </w:r>
    </w:p>
    <w:p>
      <w:pPr>
        <w:pStyle w:val="Heading1"/>
      </w:pPr>
      <w:r>
        <w:t>Skills</w:t>
      </w:r>
    </w:p>
    <w:p>
      <w:r>
        <w:t>push, smile, truth, line, kind, late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