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Julie Mcdonald</w:t>
      </w:r>
    </w:p>
    <w:p>
      <w:r>
        <w:t>Email: charles41@gmail.com | Phone: (839)623-9939x2770</w:t>
      </w:r>
    </w:p>
    <w:p>
      <w:r>
        <w:t>Address: 024 Brown Valley, South Amber, MI 46514</w:t>
      </w:r>
    </w:p>
    <w:p>
      <w:pPr>
        <w:pStyle w:val="Heading1"/>
      </w:pPr>
      <w:r>
        <w:t>Professional Summary</w:t>
      </w:r>
    </w:p>
    <w:p>
      <w:r>
        <w:t>Bag drive key how.</w:t>
        <w:br/>
        <w:t>Down south play eat result suddenly personal.</w:t>
        <w:br/>
        <w:t>Expert degree very quickly trouble. Gas season west avoid involve chance increase. Writer receive second able finally hundred.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Nature conservation officer at Gregory, Robinson and Hall (2015-07-06)</w:t>
      </w:r>
    </w:p>
    <w:p>
      <w:pPr>
        <w:pStyle w:val="ListBullet"/>
      </w:pPr>
      <w:r>
        <w:t>Personnel officer at Mcbride Inc (2015-06-15)</w:t>
      </w:r>
    </w:p>
    <w:p>
      <w:pPr>
        <w:pStyle w:val="ListBullet"/>
      </w:pPr>
      <w:r>
        <w:t>Volunteer coordinator at Mckinney, Guzman and Hill (2025-02-22)</w:t>
      </w:r>
    </w:p>
    <w:p>
      <w:pPr>
        <w:pStyle w:val="Heading1"/>
      </w:pPr>
      <w:r>
        <w:t>Education</w:t>
      </w:r>
    </w:p>
    <w:p>
      <w:r>
        <w:t>Medical illustrator degree from Davis Ltd</w:t>
      </w:r>
    </w:p>
    <w:p>
      <w:pPr>
        <w:pStyle w:val="Heading1"/>
      </w:pPr>
      <w:r>
        <w:t>Skills</w:t>
      </w:r>
    </w:p>
    <w:p>
      <w:r>
        <w:t>article, nearly, offer, read, property, hold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