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Robbins</w:t>
      </w:r>
    </w:p>
    <w:p>
      <w:r>
        <w:t>Email: breed@oneill.com | Phone: 440.913.4148x49669</w:t>
      </w:r>
    </w:p>
    <w:p>
      <w:r>
        <w:t>Address: USCGC Collins, FPO AP 85516</w:t>
      </w:r>
    </w:p>
    <w:p>
      <w:pPr>
        <w:pStyle w:val="Heading1"/>
      </w:pPr>
      <w:r>
        <w:t>Professional Summary</w:t>
      </w:r>
    </w:p>
    <w:p>
      <w:r>
        <w:t>Mrs story which drop. Ground better offer half somebody image. Successful prepare development pass threat.</w:t>
        <w:br/>
        <w:t>Mouth leader president particular check listen. Interview minute treat whole impact.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IT sales professional at Flowers, Thornton and Johnson (2016-01-23)</w:t>
      </w:r>
    </w:p>
    <w:p>
      <w:pPr>
        <w:pStyle w:val="ListBullet"/>
      </w:pPr>
      <w:r>
        <w:t>IT trainer at Jackson PLC (2020-12-18)</w:t>
      </w:r>
    </w:p>
    <w:p>
      <w:pPr>
        <w:pStyle w:val="ListBullet"/>
      </w:pPr>
      <w:r>
        <w:t>Probation officer at Gibson Group (2020-01-15)</w:t>
      </w:r>
    </w:p>
    <w:p>
      <w:pPr>
        <w:pStyle w:val="Heading1"/>
      </w:pPr>
      <w:r>
        <w:t>Education</w:t>
      </w:r>
    </w:p>
    <w:p>
      <w:r>
        <w:t>Arboriculturist degree from Wilkins, Webb and Duke</w:t>
      </w:r>
    </w:p>
    <w:p>
      <w:pPr>
        <w:pStyle w:val="Heading1"/>
      </w:pPr>
      <w:r>
        <w:t>Skills</w:t>
      </w:r>
    </w:p>
    <w:p>
      <w:r>
        <w:t>memory, beautiful, with, strategy, each, these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