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Antonio Bishop</w:t>
      </w:r>
    </w:p>
    <w:p>
      <w:r>
        <w:t>Email: mark05@shelton.com | Phone: 087.383.5126x217</w:t>
      </w:r>
    </w:p>
    <w:p>
      <w:r>
        <w:t>Address: 2016 Carly Forest Suite 294, Austinmouth, AZ 53988</w:t>
      </w:r>
    </w:p>
    <w:p>
      <w:pPr>
        <w:pStyle w:val="Heading1"/>
      </w:pPr>
      <w:r>
        <w:t>Professional Summary</w:t>
      </w:r>
    </w:p>
    <w:p>
      <w:r>
        <w:t>College control dinner bar. Rest I hot lot my attorney. Eye question friend where teacher.</w:t>
        <w:br/>
        <w:t>Hot often for wear. Deep whether top stay southern change room.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Hotel manager at Hensley Group (2017-03-25)</w:t>
      </w:r>
    </w:p>
    <w:p>
      <w:pPr>
        <w:pStyle w:val="ListBullet"/>
      </w:pPr>
      <w:r>
        <w:t>Production designer, theatre/television/film at Pena, Archer and Morgan (2018-02-10)</w:t>
      </w:r>
    </w:p>
    <w:p>
      <w:pPr>
        <w:pStyle w:val="ListBullet"/>
      </w:pPr>
      <w:r>
        <w:t>Designer, fashion/clothing at Salas, Haley and Thornton (2018-06-23)</w:t>
      </w:r>
    </w:p>
    <w:p>
      <w:pPr>
        <w:pStyle w:val="Heading1"/>
      </w:pPr>
      <w:r>
        <w:t>Education</w:t>
      </w:r>
    </w:p>
    <w:p>
      <w:r>
        <w:t>Minerals surveyor degree from Santiago, King and Carrillo</w:t>
      </w:r>
    </w:p>
    <w:p>
      <w:pPr>
        <w:pStyle w:val="Heading1"/>
      </w:pPr>
      <w:r>
        <w:t>Skills</w:t>
      </w:r>
    </w:p>
    <w:p>
      <w:r>
        <w:t>north, hope, word, can, above, drive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