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Timothy Webb</w:t>
      </w:r>
    </w:p>
    <w:p>
      <w:r>
        <w:t>Email: brittney59@roberts.com | Phone: +1-686-748-3332x155</w:t>
      </w:r>
    </w:p>
    <w:p>
      <w:r>
        <w:t>Address: 2476 Turner Mountain, Michellehaven, DE 97983</w:t>
      </w:r>
    </w:p>
    <w:p>
      <w:pPr>
        <w:pStyle w:val="Heading1"/>
      </w:pPr>
      <w:r>
        <w:t>Professional Summary</w:t>
      </w:r>
    </w:p>
    <w:p>
      <w:r>
        <w:t>Name if probably listen contain mind material role. Security reality detail nothing strategy.</w:t>
        <w:br/>
        <w:t>Edge difference capital. Still report war than score.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Mental health nurse at Werner, Johnson and Morgan (2024-04-15)</w:t>
      </w:r>
    </w:p>
    <w:p>
      <w:pPr>
        <w:pStyle w:val="ListBullet"/>
      </w:pPr>
      <w:r>
        <w:t>Social researcher at Smith PLC (2015-07-16)</w:t>
      </w:r>
    </w:p>
    <w:p>
      <w:pPr>
        <w:pStyle w:val="ListBullet"/>
      </w:pPr>
      <w:r>
        <w:t>Risk manager at Blackburn-Blair (2016-01-19)</w:t>
      </w:r>
    </w:p>
    <w:p>
      <w:pPr>
        <w:pStyle w:val="Heading1"/>
      </w:pPr>
      <w:r>
        <w:t>Education</w:t>
      </w:r>
    </w:p>
    <w:p>
      <w:r>
        <w:t>Horticulturist, commercial degree from Lopez-Pope</w:t>
      </w:r>
    </w:p>
    <w:p>
      <w:pPr>
        <w:pStyle w:val="Heading1"/>
      </w:pPr>
      <w:r>
        <w:t>Skills</w:t>
      </w:r>
    </w:p>
    <w:p>
      <w:r>
        <w:t>someone, behavior, low, cup, very, west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