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 Benson</w:t>
      </w:r>
    </w:p>
    <w:p>
      <w:r>
        <w:t>Email: fgreen@hotmail.com | Phone: +1-819-536-0881x819</w:t>
      </w:r>
    </w:p>
    <w:p>
      <w:r>
        <w:t>Address: 3155 Mclaughlin River, Meghanville, WA 69828</w:t>
      </w:r>
    </w:p>
    <w:p>
      <w:pPr>
        <w:pStyle w:val="Heading1"/>
      </w:pPr>
      <w:r>
        <w:t>Professional Summary</w:t>
      </w:r>
    </w:p>
    <w:p>
      <w:r>
        <w:t>Though build great church. From work meeting. Inside office apply teacher draw. Treat hear director magazine hot involve chance.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Architectural technologist at Pugh, Bean and Obrien (2024-02-07)</w:t>
      </w:r>
    </w:p>
    <w:p>
      <w:pPr>
        <w:pStyle w:val="ListBullet"/>
      </w:pPr>
      <w:r>
        <w:t>Tourism officer at Clark-Phillips (2024-08-13)</w:t>
      </w:r>
    </w:p>
    <w:p>
      <w:pPr>
        <w:pStyle w:val="ListBullet"/>
      </w:pPr>
      <w:r>
        <w:t>Chief Technology Officer at Barnett, Carpenter and Woodward (2024-12-17)</w:t>
      </w:r>
    </w:p>
    <w:p>
      <w:pPr>
        <w:pStyle w:val="Heading1"/>
      </w:pPr>
      <w:r>
        <w:t>Education</w:t>
      </w:r>
    </w:p>
    <w:p>
      <w:r>
        <w:t>Programme researcher, broadcasting/film/video degree from Horn, Herman and Meyers</w:t>
      </w:r>
    </w:p>
    <w:p>
      <w:pPr>
        <w:pStyle w:val="Heading1"/>
      </w:pPr>
      <w:r>
        <w:t>Skills</w:t>
      </w:r>
    </w:p>
    <w:p>
      <w:r>
        <w:t>past, often, show, painting, only, happy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