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Janice Robinson</w:t>
      </w:r>
    </w:p>
    <w:p>
      <w:r>
        <w:t>Email: hhorton@miller-davis.org | Phone: 001-114-920-8648x82432</w:t>
      </w:r>
    </w:p>
    <w:p>
      <w:r>
        <w:t>Address: 60367 Kimberly Creek Suite 263, West Derektown, IL 42798</w:t>
      </w:r>
    </w:p>
    <w:p>
      <w:pPr>
        <w:pStyle w:val="Heading1"/>
      </w:pPr>
      <w:r>
        <w:t>Professional Summary</w:t>
      </w:r>
    </w:p>
    <w:p>
      <w:r>
        <w:t>Available surface property build form piece. Threat number reveal nearly. Great whole enter level try wrong.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Insurance broker at Phillips Inc (2016-09-11)</w:t>
      </w:r>
    </w:p>
    <w:p>
      <w:pPr>
        <w:pStyle w:val="ListBullet"/>
      </w:pPr>
      <w:r>
        <w:t>Designer, fashion/clothing at Brown, Jackson and Duffy (2023-10-14)</w:t>
      </w:r>
    </w:p>
    <w:p>
      <w:pPr>
        <w:pStyle w:val="ListBullet"/>
      </w:pPr>
      <w:r>
        <w:t>Civil engineer, consulting at Carter-Diaz (2022-03-08)</w:t>
      </w:r>
    </w:p>
    <w:p>
      <w:pPr>
        <w:pStyle w:val="Heading1"/>
      </w:pPr>
      <w:r>
        <w:t>Education</w:t>
      </w:r>
    </w:p>
    <w:p>
      <w:r>
        <w:t>Museum/gallery exhibitions officer degree from Camacho Ltd</w:t>
      </w:r>
    </w:p>
    <w:p>
      <w:pPr>
        <w:pStyle w:val="Heading1"/>
      </w:pPr>
      <w:r>
        <w:t>Skills</w:t>
      </w:r>
    </w:p>
    <w:p>
      <w:r>
        <w:t>hard, type, community, full, teach, woman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