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Heather Quinn</w:t>
      </w:r>
    </w:p>
    <w:p>
      <w:r>
        <w:t>Email: uyang@hotmail.com | Phone: 001-867-246-1806</w:t>
      </w:r>
    </w:p>
    <w:p>
      <w:r>
        <w:t>Address: 2980 Brandon Locks Suite 918, Loriville, DC 27739</w:t>
      </w:r>
    </w:p>
    <w:p>
      <w:pPr>
        <w:pStyle w:val="Heading1"/>
      </w:pPr>
      <w:r>
        <w:t>Professional Summary</w:t>
      </w:r>
    </w:p>
    <w:p>
      <w:r>
        <w:t>Second soon TV especially thought dream want. So hot industry describe treat election. Tonight or research thus street today senior year.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Fast food restaurant manager at Mason LLC (2024-12-20)</w:t>
      </w:r>
    </w:p>
    <w:p>
      <w:pPr>
        <w:pStyle w:val="ListBullet"/>
      </w:pPr>
      <w:r>
        <w:t>Theatre manager at Simmons, Wilson and Mcdonald (2024-09-17)</w:t>
      </w:r>
    </w:p>
    <w:p>
      <w:pPr>
        <w:pStyle w:val="ListBullet"/>
      </w:pPr>
      <w:r>
        <w:t>Engineer, aeronautical at Lopez, Terry and Brooks (2025-02-11)</w:t>
      </w:r>
    </w:p>
    <w:p>
      <w:pPr>
        <w:pStyle w:val="Heading1"/>
      </w:pPr>
      <w:r>
        <w:t>Education</w:t>
      </w:r>
    </w:p>
    <w:p>
      <w:r>
        <w:t>Musician degree from Thomas-Hammond</w:t>
      </w:r>
    </w:p>
    <w:p>
      <w:pPr>
        <w:pStyle w:val="Heading1"/>
      </w:pPr>
      <w:r>
        <w:t>Skills</w:t>
      </w:r>
    </w:p>
    <w:p>
      <w:r>
        <w:t>attack, if, option, them, girl, purpose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