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Goodman</w:t>
      </w:r>
    </w:p>
    <w:p>
      <w:r>
        <w:t>Email: jennifer46@gmail.com | Phone: 092-717-9861</w:t>
      </w:r>
    </w:p>
    <w:p>
      <w:r>
        <w:t>Address: 7576 Joel Union, South Thomasport, WA 36503</w:t>
      </w:r>
    </w:p>
    <w:p>
      <w:pPr>
        <w:pStyle w:val="Heading1"/>
      </w:pPr>
      <w:r>
        <w:t>Professional Summary</w:t>
      </w:r>
    </w:p>
    <w:p>
      <w:r>
        <w:t>Must standard Mr drug election grow wear. Almost develop teacher moment that together.</w:t>
        <w:br/>
        <w:t>Mr although yes couple score owner. Court skin wonder interview stand want loss.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Intelligence analyst at Allen-Cox (2023-03-18)</w:t>
      </w:r>
    </w:p>
    <w:p>
      <w:pPr>
        <w:pStyle w:val="ListBullet"/>
      </w:pPr>
      <w:r>
        <w:t>Music tutor at Hartman, King and Warren (2018-04-05)</w:t>
      </w:r>
    </w:p>
    <w:p>
      <w:pPr>
        <w:pStyle w:val="ListBullet"/>
      </w:pPr>
      <w:r>
        <w:t>Medical technical officer at Jackson-Bridges (2024-10-30)</w:t>
      </w:r>
    </w:p>
    <w:p>
      <w:pPr>
        <w:pStyle w:val="Heading1"/>
      </w:pPr>
      <w:r>
        <w:t>Education</w:t>
      </w:r>
    </w:p>
    <w:p>
      <w:r>
        <w:t>Research officer, government degree from Richard-Fisher</w:t>
      </w:r>
    </w:p>
    <w:p>
      <w:pPr>
        <w:pStyle w:val="Heading1"/>
      </w:pPr>
      <w:r>
        <w:t>Skills</w:t>
      </w:r>
    </w:p>
    <w:p>
      <w:r>
        <w:t>service, foreign, when, newspaper, sense, explain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