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Sarah Patrick</w:t>
      </w:r>
    </w:p>
    <w:p>
      <w:r>
        <w:t>Email: joneschris@hotmail.com | Phone: 570-336-0868</w:t>
      </w:r>
    </w:p>
    <w:p>
      <w:r>
        <w:t>Address: Unit 6806 Box 4508, DPO AA 81260</w:t>
      </w:r>
    </w:p>
    <w:p>
      <w:pPr>
        <w:pStyle w:val="Heading1"/>
      </w:pPr>
      <w:r>
        <w:t>Professional Summary</w:t>
      </w:r>
    </w:p>
    <w:p>
      <w:r>
        <w:t>Store professional along seat. Anything daughter month hair seek agent. Task reach him either story worry between.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Designer, fashion/clothing at Underwood Inc (2023-08-17)</w:t>
      </w:r>
    </w:p>
    <w:p>
      <w:pPr>
        <w:pStyle w:val="ListBullet"/>
      </w:pPr>
      <w:r>
        <w:t>Print production planner at Yates LLC (2024-03-11)</w:t>
      </w:r>
    </w:p>
    <w:p>
      <w:pPr>
        <w:pStyle w:val="ListBullet"/>
      </w:pPr>
      <w:r>
        <w:t>Corporate treasurer at Scott-Wood (2020-03-28)</w:t>
      </w:r>
    </w:p>
    <w:p>
      <w:pPr>
        <w:pStyle w:val="Heading1"/>
      </w:pPr>
      <w:r>
        <w:t>Education</w:t>
      </w:r>
    </w:p>
    <w:p>
      <w:r>
        <w:t>Museum/gallery conservator degree from Lee, Ellis and Brown</w:t>
      </w:r>
    </w:p>
    <w:p>
      <w:pPr>
        <w:pStyle w:val="Heading1"/>
      </w:pPr>
      <w:r>
        <w:t>Skills</w:t>
      </w:r>
    </w:p>
    <w:p>
      <w:r>
        <w:t>price, whether, ask, score, same, start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