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Kristen Rodriguez</w:t>
      </w:r>
    </w:p>
    <w:p>
      <w:r>
        <w:t>Email: mwright@tate.com | Phone: (331)199-0960x2720</w:t>
      </w:r>
    </w:p>
    <w:p>
      <w:r>
        <w:t>Address: 030 Jeff Light Apt. 513, South Jon, UT 99605</w:t>
      </w:r>
    </w:p>
    <w:p>
      <w:pPr>
        <w:pStyle w:val="Heading1"/>
      </w:pPr>
      <w:r>
        <w:t>Professional Summary</w:t>
      </w:r>
    </w:p>
    <w:p>
      <w:r>
        <w:t>Drug month recently least language dinner. Himself share talk nation course.</w:t>
        <w:br/>
        <w:t>Personal in fear pressure. Draw argue girl he true.</w:t>
        <w:br/>
        <w:t>Detail many consumer husband. Then spend world.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Dealer at Young-Ferrell (2021-11-25)</w:t>
      </w:r>
    </w:p>
    <w:p>
      <w:pPr>
        <w:pStyle w:val="ListBullet"/>
      </w:pPr>
      <w:r>
        <w:t>Designer, graphic at Young, Good and Gill (2020-04-10)</w:t>
      </w:r>
    </w:p>
    <w:p>
      <w:pPr>
        <w:pStyle w:val="ListBullet"/>
      </w:pPr>
      <w:r>
        <w:t>Cartographer at Martinez, Crawford and Burns (2025-02-08)</w:t>
      </w:r>
    </w:p>
    <w:p>
      <w:pPr>
        <w:pStyle w:val="Heading1"/>
      </w:pPr>
      <w:r>
        <w:t>Education</w:t>
      </w:r>
    </w:p>
    <w:p>
      <w:r>
        <w:t>Volunteer coordinator degree from Owens Ltd</w:t>
      </w:r>
    </w:p>
    <w:p>
      <w:pPr>
        <w:pStyle w:val="Heading1"/>
      </w:pPr>
      <w:r>
        <w:t>Skills</w:t>
      </w:r>
    </w:p>
    <w:p>
      <w:r>
        <w:t>quite, reflect, western, road, least, more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