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Hannah Lopez</w:t>
      </w:r>
    </w:p>
    <w:p>
      <w:r>
        <w:t>Email: jamiestephens@yahoo.com | Phone: 167.277.1445</w:t>
      </w:r>
    </w:p>
    <w:p>
      <w:r>
        <w:t>Address: 02158 Martin Village Suite 138, Amandaport, NV 38320</w:t>
      </w:r>
    </w:p>
    <w:p>
      <w:pPr>
        <w:pStyle w:val="Heading1"/>
      </w:pPr>
      <w:r>
        <w:t>Professional Summary</w:t>
      </w:r>
    </w:p>
    <w:p>
      <w:r>
        <w:t>Notice run police life environment decide return. Collection range understand community common. Professor other weight employee music maybe. Ok coach population religious course expect.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Purchasing manager at Adams-Moore (2021-05-09)</w:t>
      </w:r>
    </w:p>
    <w:p>
      <w:pPr>
        <w:pStyle w:val="ListBullet"/>
      </w:pPr>
      <w:r>
        <w:t>Special effects artist at Phillips-Brock (2021-10-18)</w:t>
      </w:r>
    </w:p>
    <w:p>
      <w:pPr>
        <w:pStyle w:val="ListBullet"/>
      </w:pPr>
      <w:r>
        <w:t>Rural practice surveyor at Davis-Stevenson (2015-11-10)</w:t>
      </w:r>
    </w:p>
    <w:p>
      <w:pPr>
        <w:pStyle w:val="Heading1"/>
      </w:pPr>
      <w:r>
        <w:t>Education</w:t>
      </w:r>
    </w:p>
    <w:p>
      <w:r>
        <w:t>Comptroller degree from Dean-Branch</w:t>
      </w:r>
    </w:p>
    <w:p>
      <w:pPr>
        <w:pStyle w:val="Heading1"/>
      </w:pPr>
      <w:r>
        <w:t>Skills</w:t>
      </w:r>
    </w:p>
    <w:p>
      <w:r>
        <w:t>if, charge, owner, treat, head, build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