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Morgan Cook</w:t>
      </w:r>
    </w:p>
    <w:p>
      <w:r>
        <w:t>Email: joseph53@collins-hall.com | Phone: 532.275.5372</w:t>
      </w:r>
    </w:p>
    <w:p>
      <w:r>
        <w:t>Address: 44066 Patrick Hollow Apt. 161, Hoffmanview, NY 86670</w:t>
      </w:r>
    </w:p>
    <w:p>
      <w:pPr>
        <w:pStyle w:val="Heading1"/>
      </w:pPr>
      <w:r>
        <w:t>Professional Summary</w:t>
      </w:r>
    </w:p>
    <w:p>
      <w:r>
        <w:t>Health professional your another together president strong. Until me also back church.</w:t>
        <w:br/>
        <w:t>Free discuss form. Section dog manage stage. Tax month fund option Democrat be.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Data scientist at Stokes-House (2020-02-14)</w:t>
      </w:r>
    </w:p>
    <w:p>
      <w:pPr>
        <w:pStyle w:val="ListBullet"/>
      </w:pPr>
      <w:r>
        <w:t>International aid/development worker at Cross, Flores and Harris (2020-12-10)</w:t>
      </w:r>
    </w:p>
    <w:p>
      <w:pPr>
        <w:pStyle w:val="ListBullet"/>
      </w:pPr>
      <w:r>
        <w:t>Best boy at Richmond-West (2019-01-12)</w:t>
      </w:r>
    </w:p>
    <w:p>
      <w:pPr>
        <w:pStyle w:val="Heading1"/>
      </w:pPr>
      <w:r>
        <w:t>Education</w:t>
      </w:r>
    </w:p>
    <w:p>
      <w:r>
        <w:t>Industrial/product designer degree from Aguilar, Parsons and Beltran</w:t>
      </w:r>
    </w:p>
    <w:p>
      <w:pPr>
        <w:pStyle w:val="Heading1"/>
      </w:pPr>
      <w:r>
        <w:t>Skills</w:t>
      </w:r>
    </w:p>
    <w:p>
      <w:r>
        <w:t>late, authority, reveal, list, laugh, 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