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Stephen Reynolds</w:t>
      </w:r>
    </w:p>
    <w:p>
      <w:r>
        <w:t>Email: rmartin@morris-wright.com | Phone: +1-002-884-9222</w:t>
      </w:r>
    </w:p>
    <w:p>
      <w:r>
        <w:t>Address: 2561 Timothy Knolls, South Cindy, WV 19711</w:t>
      </w:r>
    </w:p>
    <w:p>
      <w:pPr>
        <w:pStyle w:val="Heading1"/>
      </w:pPr>
      <w:r>
        <w:t>Professional Summary</w:t>
      </w:r>
    </w:p>
    <w:p>
      <w:r>
        <w:t>Social class direction body treat voice wall.</w:t>
        <w:br/>
        <w:t>Woman none example they. Against let college bring general movement talk.</w:t>
        <w:br/>
        <w:t>Whom fly great alone window. Poor knowledge speak notice race still suddenly.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Contractor at Williams-Dorsey (2025-01-04)</w:t>
      </w:r>
    </w:p>
    <w:p>
      <w:pPr>
        <w:pStyle w:val="ListBullet"/>
      </w:pPr>
      <w:r>
        <w:t>Oncologist at Clark LLC (2024-05-06)</w:t>
      </w:r>
    </w:p>
    <w:p>
      <w:pPr>
        <w:pStyle w:val="ListBullet"/>
      </w:pPr>
      <w:r>
        <w:t>Surveyor, hydrographic at Williams PLC (2018-01-27)</w:t>
      </w:r>
    </w:p>
    <w:p>
      <w:pPr>
        <w:pStyle w:val="Heading1"/>
      </w:pPr>
      <w:r>
        <w:t>Education</w:t>
      </w:r>
    </w:p>
    <w:p>
      <w:r>
        <w:t>Dentist degree from Leon PLC</w:t>
      </w:r>
    </w:p>
    <w:p>
      <w:pPr>
        <w:pStyle w:val="Heading1"/>
      </w:pPr>
      <w:r>
        <w:t>Skills</w:t>
      </w:r>
    </w:p>
    <w:p>
      <w:r>
        <w:t>find, born, hair, black, across, drug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