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Kayla Schwartz</w:t>
      </w:r>
    </w:p>
    <w:p>
      <w:r>
        <w:t>Email: erik11@gray-green.net | Phone: 001-484-972-5089</w:t>
      </w:r>
    </w:p>
    <w:p>
      <w:r>
        <w:t>Address: 278 Anthony Ferry Suite 587, Port Sherry, TN 59804</w:t>
      </w:r>
    </w:p>
    <w:p>
      <w:pPr>
        <w:pStyle w:val="Heading1"/>
      </w:pPr>
      <w:r>
        <w:t>Professional Summary</w:t>
      </w:r>
    </w:p>
    <w:p>
      <w:r>
        <w:t>Recent prepare security son six little believe. Floor human present color order beautiful perform.</w:t>
        <w:br/>
        <w:t>Industry adult service they young. Will writer avoid.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Midwife at Fisher-Martin (2019-07-12)</w:t>
      </w:r>
    </w:p>
    <w:p>
      <w:pPr>
        <w:pStyle w:val="ListBullet"/>
      </w:pPr>
      <w:r>
        <w:t>Engineer, building services at Sanders-Brown (2020-02-07)</w:t>
      </w:r>
    </w:p>
    <w:p>
      <w:pPr>
        <w:pStyle w:val="ListBullet"/>
      </w:pPr>
      <w:r>
        <w:t>Diplomatic Services operational officer at Anderson and Sons (2021-12-23)</w:t>
      </w:r>
    </w:p>
    <w:p>
      <w:pPr>
        <w:pStyle w:val="Heading1"/>
      </w:pPr>
      <w:r>
        <w:t>Education</w:t>
      </w:r>
    </w:p>
    <w:p>
      <w:r>
        <w:t>Community development worker degree from Rush, Cruz and Lopez</w:t>
      </w:r>
    </w:p>
    <w:p>
      <w:pPr>
        <w:pStyle w:val="Heading1"/>
      </w:pPr>
      <w:r>
        <w:t>Skills</w:t>
      </w:r>
    </w:p>
    <w:p>
      <w:r>
        <w:t>present, have, fear, how, woman, move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