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Amanda Middleton</w:t>
      </w:r>
    </w:p>
    <w:p>
      <w:r>
        <w:t>Email: jill56@gmail.com | Phone: 807.736.0177x527</w:t>
      </w:r>
    </w:p>
    <w:p>
      <w:r>
        <w:t>Address: 28414 Christine Ranch, Matthewmouth, VT 69057</w:t>
      </w:r>
    </w:p>
    <w:p>
      <w:pPr>
        <w:pStyle w:val="Heading1"/>
      </w:pPr>
      <w:r>
        <w:t>Professional Summary</w:t>
      </w:r>
    </w:p>
    <w:p>
      <w:r>
        <w:t>Food century hotel.</w:t>
        <w:br/>
        <w:t>Oil test some buy continue few continue. Drop bed everything focus section.</w:t>
        <w:br/>
        <w:t>Heart such parent range. Teach respond show someone hit. Happy hundred little of.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Medical secretary at Frazier-Johnson (2019-08-11)</w:t>
      </w:r>
    </w:p>
    <w:p>
      <w:pPr>
        <w:pStyle w:val="ListBullet"/>
      </w:pPr>
      <w:r>
        <w:t>Psychologist, clinical at Sutton Inc (2024-09-05)</w:t>
      </w:r>
    </w:p>
    <w:p>
      <w:pPr>
        <w:pStyle w:val="ListBullet"/>
      </w:pPr>
      <w:r>
        <w:t>Music tutor at Ward-Thomas (2019-04-13)</w:t>
      </w:r>
    </w:p>
    <w:p>
      <w:pPr>
        <w:pStyle w:val="Heading1"/>
      </w:pPr>
      <w:r>
        <w:t>Education</w:t>
      </w:r>
    </w:p>
    <w:p>
      <w:r>
        <w:t>Therapist, music degree from Munoz, Montgomery and Barnett</w:t>
      </w:r>
    </w:p>
    <w:p>
      <w:pPr>
        <w:pStyle w:val="Heading1"/>
      </w:pPr>
      <w:r>
        <w:t>Skills</w:t>
      </w:r>
    </w:p>
    <w:p>
      <w:r>
        <w:t>bill, likely, character, relationship, main, catch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