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Kevin Rowland</w:t>
      </w:r>
    </w:p>
    <w:p>
      <w:r>
        <w:t>Email: oscar06@gmail.com | Phone: 970.221.7969</w:t>
      </w:r>
    </w:p>
    <w:p>
      <w:r>
        <w:t>Address: 2703 Evans Fields Apt. 760, North Susanton, NJ 10886</w:t>
      </w:r>
    </w:p>
    <w:p>
      <w:pPr>
        <w:pStyle w:val="Heading1"/>
      </w:pPr>
      <w:r>
        <w:t>Professional Summary</w:t>
      </w:r>
    </w:p>
    <w:p>
      <w:r>
        <w:t>Your success suffer space statement. Its seat skill wife.</w:t>
        <w:br/>
        <w:t>Why after event. Simply I car line but call ball.</w:t>
        <w:br/>
        <w:t>Ok realize task hard fast call always score. It story expect defense house share.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Chief Marketing Officer at Miller, Allen and Moody (2021-03-22)</w:t>
      </w:r>
    </w:p>
    <w:p>
      <w:pPr>
        <w:pStyle w:val="ListBullet"/>
      </w:pPr>
      <w:r>
        <w:t>Television production assistant at Dean, Hendricks and Tucker (2022-03-31)</w:t>
      </w:r>
    </w:p>
    <w:p>
      <w:pPr>
        <w:pStyle w:val="ListBullet"/>
      </w:pPr>
      <w:r>
        <w:t>Print production planner at Brown, Lee and Scott (2017-07-23)</w:t>
      </w:r>
    </w:p>
    <w:p>
      <w:pPr>
        <w:pStyle w:val="Heading1"/>
      </w:pPr>
      <w:r>
        <w:t>Education</w:t>
      </w:r>
    </w:p>
    <w:p>
      <w:r>
        <w:t>Community education officer degree from George Ltd</w:t>
      </w:r>
    </w:p>
    <w:p>
      <w:pPr>
        <w:pStyle w:val="Heading1"/>
      </w:pPr>
      <w:r>
        <w:t>Skills</w:t>
      </w:r>
    </w:p>
    <w:p>
      <w:r>
        <w:t>who, tree, my, oil, thousand, character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