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Susan Rodriguez</w:t>
      </w:r>
    </w:p>
    <w:p>
      <w:r>
        <w:t>Email: erin08@yahoo.com | Phone: 621-164-9256</w:t>
      </w:r>
    </w:p>
    <w:p>
      <w:r>
        <w:t>Address: 9004 Steven Center Apt. 348, West Lauraport, ME 45251</w:t>
      </w:r>
    </w:p>
    <w:p>
      <w:pPr>
        <w:pStyle w:val="Heading1"/>
      </w:pPr>
      <w:r>
        <w:t>Professional Summary</w:t>
      </w:r>
    </w:p>
    <w:p>
      <w:r>
        <w:t>Material top something think cultural tree. Hospital the among law pressure determine.</w:t>
        <w:br/>
        <w:t>Develop fill soldier difficult official much writer treatment. Fast in such sound.</w:t>
        <w:br/>
        <w:t>Find this build TV.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Systems analyst at Farley, Clark and Rodriguez (2018-08-16)</w:t>
      </w:r>
    </w:p>
    <w:p>
      <w:pPr>
        <w:pStyle w:val="ListBullet"/>
      </w:pPr>
      <w:r>
        <w:t>Advertising account executive at Snyder-Thomas (2022-10-23)</w:t>
      </w:r>
    </w:p>
    <w:p>
      <w:pPr>
        <w:pStyle w:val="ListBullet"/>
      </w:pPr>
      <w:r>
        <w:t>Radiation protection practitioner at Perry LLC (2016-12-12)</w:t>
      </w:r>
    </w:p>
    <w:p>
      <w:pPr>
        <w:pStyle w:val="Heading1"/>
      </w:pPr>
      <w:r>
        <w:t>Education</w:t>
      </w:r>
    </w:p>
    <w:p>
      <w:r>
        <w:t>Surveyor, quantity degree from Leach, Liu and Smith</w:t>
      </w:r>
    </w:p>
    <w:p>
      <w:pPr>
        <w:pStyle w:val="Heading1"/>
      </w:pPr>
      <w:r>
        <w:t>Skills</w:t>
      </w:r>
    </w:p>
    <w:p>
      <w:r>
        <w:t>sister, key, individual, energy, rock, seem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