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Jeffrey Yu</w:t>
      </w:r>
    </w:p>
    <w:p>
      <w:r>
        <w:t>Email: suttonrandall@gmail.com | Phone: 753.328.8000</w:t>
      </w:r>
    </w:p>
    <w:p>
      <w:r>
        <w:t>Address: 6641 Elizabeth Field Suite 882, Lake Angela, VA 11542</w:t>
      </w:r>
    </w:p>
    <w:p>
      <w:pPr>
        <w:pStyle w:val="Heading1"/>
      </w:pPr>
      <w:r>
        <w:t>Professional Summary</w:t>
      </w:r>
    </w:p>
    <w:p>
      <w:r>
        <w:t>Stage very same song decision commercial help western. Low box water professor there generation.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Designer, television/film set at Flores, Jackson and Perkins (2025-04-06)</w:t>
      </w:r>
    </w:p>
    <w:p>
      <w:pPr>
        <w:pStyle w:val="ListBullet"/>
      </w:pPr>
      <w:r>
        <w:t>Pension scheme manager at Holt, Hickman and Hunter (2015-12-12)</w:t>
      </w:r>
    </w:p>
    <w:p>
      <w:pPr>
        <w:pStyle w:val="ListBullet"/>
      </w:pPr>
      <w:r>
        <w:t>Administrator, charities/voluntary organisations at Daniels LLC (2023-02-18)</w:t>
      </w:r>
    </w:p>
    <w:p>
      <w:pPr>
        <w:pStyle w:val="Heading1"/>
      </w:pPr>
      <w:r>
        <w:t>Education</w:t>
      </w:r>
    </w:p>
    <w:p>
      <w:r>
        <w:t>Event organiser degree from Mcdonald-Nelson</w:t>
      </w:r>
    </w:p>
    <w:p>
      <w:pPr>
        <w:pStyle w:val="Heading1"/>
      </w:pPr>
      <w:r>
        <w:t>Skills</w:t>
      </w:r>
    </w:p>
    <w:p>
      <w:r>
        <w:t>modern, debate, these, perhaps, stop, physical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