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Eric Cain</w:t>
      </w:r>
    </w:p>
    <w:p>
      <w:r>
        <w:t>Email: susanwade@gmail.com | Phone: 1925286814</w:t>
      </w:r>
    </w:p>
    <w:p>
      <w:r>
        <w:t>Address: 0807 William Key Suite 480, Arroyostad, AZ 52168</w:t>
      </w:r>
    </w:p>
    <w:p>
      <w:pPr>
        <w:pStyle w:val="Heading1"/>
      </w:pPr>
      <w:r>
        <w:t>Professional Summary</w:t>
      </w:r>
    </w:p>
    <w:p>
      <w:r>
        <w:t>Democrat sit message affect. Through list where both. Task attention education especially race.</w:t>
        <w:br/>
        <w:t>Produce story financial bar bad. Technology hard court couple suffer despite myself suddenly.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Newspaper journalist at Gomez PLC (2025-03-30)</w:t>
      </w:r>
    </w:p>
    <w:p>
      <w:pPr>
        <w:pStyle w:val="ListBullet"/>
      </w:pPr>
      <w:r>
        <w:t>Rural practice surveyor at Whitaker-Anderson (2018-06-03)</w:t>
      </w:r>
    </w:p>
    <w:p>
      <w:pPr>
        <w:pStyle w:val="ListBullet"/>
      </w:pPr>
      <w:r>
        <w:t>Engineer, land at Davidson PLC (2020-09-24)</w:t>
      </w:r>
    </w:p>
    <w:p>
      <w:pPr>
        <w:pStyle w:val="Heading1"/>
      </w:pPr>
      <w:r>
        <w:t>Education</w:t>
      </w:r>
    </w:p>
    <w:p>
      <w:r>
        <w:t>Teaching laboratory technician degree from Santiago PLC</w:t>
      </w:r>
    </w:p>
    <w:p>
      <w:pPr>
        <w:pStyle w:val="Heading1"/>
      </w:pPr>
      <w:r>
        <w:t>Skills</w:t>
      </w:r>
    </w:p>
    <w:p>
      <w:r>
        <w:t>himself, system, dream, hospital, marriage, than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