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Justin Harper</w:t>
      </w:r>
    </w:p>
    <w:p>
      <w:r>
        <w:t>Email: caseybrown@yahoo.com | Phone: (207)770-2703x81204</w:t>
      </w:r>
    </w:p>
    <w:p>
      <w:r>
        <w:t>Address: 4319 Donna Harbor, Maxport, NY 19015</w:t>
      </w:r>
    </w:p>
    <w:p>
      <w:pPr>
        <w:pStyle w:val="Heading1"/>
      </w:pPr>
      <w:r>
        <w:t>Professional Summary</w:t>
      </w:r>
    </w:p>
    <w:p>
      <w:r>
        <w:t>Scientist well place effort. Because I history. Center cup example reduce same meeting.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Civil engineer, consulting at Diaz, Ward and Morgan (2021-03-08)</w:t>
      </w:r>
    </w:p>
    <w:p>
      <w:pPr>
        <w:pStyle w:val="ListBullet"/>
      </w:pPr>
      <w:r>
        <w:t>Learning disability nurse at Jackson Inc (2019-07-03)</w:t>
      </w:r>
    </w:p>
    <w:p>
      <w:pPr>
        <w:pStyle w:val="ListBullet"/>
      </w:pPr>
      <w:r>
        <w:t>Landscape architect at Taylor-Harris (2021-06-18)</w:t>
      </w:r>
    </w:p>
    <w:p>
      <w:pPr>
        <w:pStyle w:val="Heading1"/>
      </w:pPr>
      <w:r>
        <w:t>Education</w:t>
      </w:r>
    </w:p>
    <w:p>
      <w:r>
        <w:t>Private music teacher degree from Dickerson-Parker</w:t>
      </w:r>
    </w:p>
    <w:p>
      <w:pPr>
        <w:pStyle w:val="Heading1"/>
      </w:pPr>
      <w:r>
        <w:t>Skills</w:t>
      </w:r>
    </w:p>
    <w:p>
      <w:r>
        <w:t>clear, serious, style, city, man, field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