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Sean Davis</w:t>
      </w:r>
    </w:p>
    <w:p>
      <w:r>
        <w:t>Email: donald12@walters.info | Phone: +1-669-258-8341x024</w:t>
      </w:r>
    </w:p>
    <w:p>
      <w:r>
        <w:t>Address: 874 Johnson Mills Apt. 370, Lake Michelle, TN 93959</w:t>
      </w:r>
    </w:p>
    <w:p>
      <w:pPr>
        <w:pStyle w:val="Heading1"/>
      </w:pPr>
      <w:r>
        <w:t>Professional Summary</w:t>
      </w:r>
    </w:p>
    <w:p>
      <w:r>
        <w:t>Summer would present source. Assume even heart four smile reach sell writer.</w:t>
        <w:br/>
        <w:t>Lay meeting detail article a relate social animal.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Jewellery designer at Price Group (2015-11-07)</w:t>
      </w:r>
    </w:p>
    <w:p>
      <w:pPr>
        <w:pStyle w:val="ListBullet"/>
      </w:pPr>
      <w:r>
        <w:t>Education administrator at Gutierrez-English (2017-06-07)</w:t>
      </w:r>
    </w:p>
    <w:p>
      <w:pPr>
        <w:pStyle w:val="ListBullet"/>
      </w:pPr>
      <w:r>
        <w:t>Graphic designer at Reeves and Sons (2024-06-18)</w:t>
      </w:r>
    </w:p>
    <w:p>
      <w:pPr>
        <w:pStyle w:val="Heading1"/>
      </w:pPr>
      <w:r>
        <w:t>Education</w:t>
      </w:r>
    </w:p>
    <w:p>
      <w:r>
        <w:t>Company secretary degree from Campbell-Harris</w:t>
      </w:r>
    </w:p>
    <w:p>
      <w:pPr>
        <w:pStyle w:val="Heading1"/>
      </w:pPr>
      <w:r>
        <w:t>Skills</w:t>
      </w:r>
    </w:p>
    <w:p>
      <w:r>
        <w:t>treatment, performance, sure, material, loss, near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