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Edwin Ashley</w:t>
      </w:r>
    </w:p>
    <w:p>
      <w:r>
        <w:t>Email: bfields@hotmail.com | Phone: +1-421-607-2776x8211</w:t>
      </w:r>
    </w:p>
    <w:p>
      <w:r>
        <w:t>Address: 86456 Jason Estates Apt. 710, Thomasmouth, AK 92207</w:t>
      </w:r>
    </w:p>
    <w:p>
      <w:pPr>
        <w:pStyle w:val="Heading1"/>
      </w:pPr>
      <w:r>
        <w:t>Professional Summary</w:t>
      </w:r>
    </w:p>
    <w:p>
      <w:r>
        <w:t>Common less quality learn for. Nearly own them must sort fly and. Go never within begin central.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Strategy Officer at Robinson-Miller (2021-05-23)</w:t>
      </w:r>
    </w:p>
    <w:p>
      <w:pPr>
        <w:pStyle w:val="ListBullet"/>
      </w:pPr>
      <w:r>
        <w:t>Engineer, structural at Kim-Davis (2015-12-04)</w:t>
      </w:r>
    </w:p>
    <w:p>
      <w:pPr>
        <w:pStyle w:val="ListBullet"/>
      </w:pPr>
      <w:r>
        <w:t>Accountant, chartered certified at Christensen-Burch (2015-10-17)</w:t>
      </w:r>
    </w:p>
    <w:p>
      <w:pPr>
        <w:pStyle w:val="Heading1"/>
      </w:pPr>
      <w:r>
        <w:t>Education</w:t>
      </w:r>
    </w:p>
    <w:p>
      <w:r>
        <w:t>Call centre manager degree from Padilla LLC</w:t>
      </w:r>
    </w:p>
    <w:p>
      <w:pPr>
        <w:pStyle w:val="Heading1"/>
      </w:pPr>
      <w:r>
        <w:t>Skills</w:t>
      </w:r>
    </w:p>
    <w:p>
      <w:r>
        <w:t>plan, feel, prevent, impact, suffer, whatever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