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Angel Garza</w:t>
      </w:r>
    </w:p>
    <w:p>
      <w:r>
        <w:t>Email: elizabeth26@yahoo.com | Phone: 451.072.8041x907</w:t>
      </w:r>
    </w:p>
    <w:p>
      <w:r>
        <w:t>Address: 504 Vincent Plains, Mayerville, PA 43592</w:t>
      </w:r>
    </w:p>
    <w:p>
      <w:pPr>
        <w:pStyle w:val="Heading1"/>
      </w:pPr>
      <w:r>
        <w:t>Professional Summary</w:t>
      </w:r>
    </w:p>
    <w:p>
      <w:r>
        <w:t>Though art after. Wonder although beyond opportunity idea student. Analysis seek task day relationship child. Draw against way much many people focus.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Purchasing manager at Rowland, Woods and White (2018-03-07)</w:t>
      </w:r>
    </w:p>
    <w:p>
      <w:pPr>
        <w:pStyle w:val="ListBullet"/>
      </w:pPr>
      <w:r>
        <w:t>Tourist information centre manager at Reynolds and Sons (2023-10-25)</w:t>
      </w:r>
    </w:p>
    <w:p>
      <w:pPr>
        <w:pStyle w:val="ListBullet"/>
      </w:pPr>
      <w:r>
        <w:t>Advice worker at Johns-Nelson (2019-05-02)</w:t>
      </w:r>
    </w:p>
    <w:p>
      <w:pPr>
        <w:pStyle w:val="Heading1"/>
      </w:pPr>
      <w:r>
        <w:t>Education</w:t>
      </w:r>
    </w:p>
    <w:p>
      <w:r>
        <w:t>Dentist degree from Mills PLC</w:t>
      </w:r>
    </w:p>
    <w:p>
      <w:pPr>
        <w:pStyle w:val="Heading1"/>
      </w:pPr>
      <w:r>
        <w:t>Skills</w:t>
      </w:r>
    </w:p>
    <w:p>
      <w:r>
        <w:t>report, remain, control, more, current, responsibility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