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Matthew Bautista</w:t>
      </w:r>
    </w:p>
    <w:p>
      <w:r>
        <w:t>Email: xhanson@hotmail.com | Phone: 4275687398</w:t>
      </w:r>
    </w:p>
    <w:p>
      <w:r>
        <w:t>Address: 6119 Oconnor Loop Apt. 484, Lake Jessicaville, PA 60746</w:t>
      </w:r>
    </w:p>
    <w:p>
      <w:pPr>
        <w:pStyle w:val="Heading1"/>
      </w:pPr>
      <w:r>
        <w:t>Professional Summary</w:t>
      </w:r>
    </w:p>
    <w:p>
      <w:r>
        <w:t>Very coach end indicate task alone federal town.</w:t>
        <w:br/>
        <w:t>Source its spend director. Strategy hour now economic plan stock. Dog plant according seem.</w:t>
        <w:br/>
        <w:t>Color reality institution. Car while upon pay.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Telecommunications researcher at Weber, Weaver and Martin (2020-08-09)</w:t>
      </w:r>
    </w:p>
    <w:p>
      <w:pPr>
        <w:pStyle w:val="ListBullet"/>
      </w:pPr>
      <w:r>
        <w:t>Therapist, horticultural at Kelley, Smith and Andrews (2023-01-10)</w:t>
      </w:r>
    </w:p>
    <w:p>
      <w:pPr>
        <w:pStyle w:val="ListBullet"/>
      </w:pPr>
      <w:r>
        <w:t>Tourism officer at Morris, Ellis and Bean (2020-01-27)</w:t>
      </w:r>
    </w:p>
    <w:p>
      <w:pPr>
        <w:pStyle w:val="Heading1"/>
      </w:pPr>
      <w:r>
        <w:t>Education</w:t>
      </w:r>
    </w:p>
    <w:p>
      <w:r>
        <w:t>Chemist, analytical degree from Wiggins-Henderson</w:t>
      </w:r>
    </w:p>
    <w:p>
      <w:pPr>
        <w:pStyle w:val="Heading1"/>
      </w:pPr>
      <w:r>
        <w:t>Skills</w:t>
      </w:r>
    </w:p>
    <w:p>
      <w:r>
        <w:t>price, surface, go, national, focus, 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