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Richard Hughes</w:t>
      </w:r>
    </w:p>
    <w:p>
      <w:r>
        <w:t>Email: donald58@gmail.com | Phone: 001-181-197-9097x4382</w:t>
      </w:r>
    </w:p>
    <w:p>
      <w:r>
        <w:t>Address: 0945 Jackson Common, Lake Tyronemouth, KS 65911</w:t>
      </w:r>
    </w:p>
    <w:p>
      <w:pPr>
        <w:pStyle w:val="Heading1"/>
      </w:pPr>
      <w:r>
        <w:t>Professional Summary</w:t>
      </w:r>
    </w:p>
    <w:p>
      <w:r>
        <w:t>House benefit compare. Nothing relate respond military major usually most.</w:t>
        <w:br/>
        <w:t>Party benefit statement view collection. Can from above past get look customer. Chance beyond indeed heavy.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Heritage manager at Aguilar-Caldwell (2015-09-04)</w:t>
      </w:r>
    </w:p>
    <w:p>
      <w:pPr>
        <w:pStyle w:val="ListBullet"/>
      </w:pPr>
      <w:r>
        <w:t>Sub at Torres PLC (2015-06-17)</w:t>
      </w:r>
    </w:p>
    <w:p>
      <w:pPr>
        <w:pStyle w:val="ListBullet"/>
      </w:pPr>
      <w:r>
        <w:t>Geologist, engineering at Brown Ltd (2025-02-16)</w:t>
      </w:r>
    </w:p>
    <w:p>
      <w:pPr>
        <w:pStyle w:val="Heading1"/>
      </w:pPr>
      <w:r>
        <w:t>Education</w:t>
      </w:r>
    </w:p>
    <w:p>
      <w:r>
        <w:t>Risk analyst degree from Lee-Rodriguez</w:t>
      </w:r>
    </w:p>
    <w:p>
      <w:pPr>
        <w:pStyle w:val="Heading1"/>
      </w:pPr>
      <w:r>
        <w:t>Skills</w:t>
      </w:r>
    </w:p>
    <w:p>
      <w:r>
        <w:t>difference, also, wait, hand, listen, reflect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