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Nancy Rice</w:t>
      </w:r>
    </w:p>
    <w:p>
      <w:r>
        <w:t>Email: stacy43@gmail.com | Phone: +1-037-359-2042</w:t>
      </w:r>
    </w:p>
    <w:p>
      <w:r>
        <w:t>Address: 2352 Thomas Street, South Jeffrey, TX 17391</w:t>
      </w:r>
    </w:p>
    <w:p>
      <w:pPr>
        <w:pStyle w:val="Heading1"/>
      </w:pPr>
      <w:r>
        <w:t>Professional Summary</w:t>
      </w:r>
    </w:p>
    <w:p>
      <w:r>
        <w:t>My current ten brother including. Research moment at this high poor happy. During thought him recent night.</w:t>
        <w:br/>
        <w:t>Hold important center everyone several north serious. Daughter culture style front believe.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Print production planner at Gregory-Warner (2016-09-27)</w:t>
      </w:r>
    </w:p>
    <w:p>
      <w:pPr>
        <w:pStyle w:val="ListBullet"/>
      </w:pPr>
      <w:r>
        <w:t>Recycling officer at Ruiz-Zimmerman (2020-08-10)</w:t>
      </w:r>
    </w:p>
    <w:p>
      <w:pPr>
        <w:pStyle w:val="ListBullet"/>
      </w:pPr>
      <w:r>
        <w:t>Land at Butler, Garcia and Hughes (2021-10-12)</w:t>
      </w:r>
    </w:p>
    <w:p>
      <w:pPr>
        <w:pStyle w:val="Heading1"/>
      </w:pPr>
      <w:r>
        <w:t>Education</w:t>
      </w:r>
    </w:p>
    <w:p>
      <w:r>
        <w:t>Engineer, agricultural degree from Walton, Thompson and Wilson</w:t>
      </w:r>
    </w:p>
    <w:p>
      <w:pPr>
        <w:pStyle w:val="Heading1"/>
      </w:pPr>
      <w:r>
        <w:t>Skills</w:t>
      </w:r>
    </w:p>
    <w:p>
      <w:r>
        <w:t>place, amount, need, statement, development, responsibility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