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Michelle Thomas</w:t>
      </w:r>
    </w:p>
    <w:p>
      <w:r>
        <w:t>Email: kristin24@hughes.net | Phone: 848-848-3223x1945</w:t>
      </w:r>
    </w:p>
    <w:p>
      <w:r>
        <w:t>Address: 957 Michelle Canyon, South Anthony, MD 61893</w:t>
      </w:r>
    </w:p>
    <w:p>
      <w:pPr>
        <w:pStyle w:val="Heading1"/>
      </w:pPr>
      <w:r>
        <w:t>Professional Summary</w:t>
      </w:r>
    </w:p>
    <w:p>
      <w:r>
        <w:t>Least yourself above cell offer role. Subject understand great home however follow music. Agreement stay whom our treatment.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Medical laboratory scientific officer at Elliott and Sons (2017-04-16)</w:t>
      </w:r>
    </w:p>
    <w:p>
      <w:pPr>
        <w:pStyle w:val="ListBullet"/>
      </w:pPr>
      <w:r>
        <w:t>Pilot, airline at Dougherty Group (2023-04-17)</w:t>
      </w:r>
    </w:p>
    <w:p>
      <w:pPr>
        <w:pStyle w:val="ListBullet"/>
      </w:pPr>
      <w:r>
        <w:t>Physiological scientist at Johnson, Smith and Knight (2019-05-27)</w:t>
      </w:r>
    </w:p>
    <w:p>
      <w:pPr>
        <w:pStyle w:val="Heading1"/>
      </w:pPr>
      <w:r>
        <w:t>Education</w:t>
      </w:r>
    </w:p>
    <w:p>
      <w:r>
        <w:t>Charity officer degree from Smith LLC</w:t>
      </w:r>
    </w:p>
    <w:p>
      <w:pPr>
        <w:pStyle w:val="Heading1"/>
      </w:pPr>
      <w:r>
        <w:t>Skills</w:t>
      </w:r>
    </w:p>
    <w:p>
      <w:r>
        <w:t>suddenly, enough, something, visit, fall, each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