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Kelly Rodriguez</w:t>
      </w:r>
    </w:p>
    <w:p>
      <w:r>
        <w:t>Email: andersonerin@yahoo.com | Phone: (927)062-6168</w:t>
      </w:r>
    </w:p>
    <w:p>
      <w:r>
        <w:t>Address: 585 John Villages Suite 968, Thomasburgh, UT 86724</w:t>
      </w:r>
    </w:p>
    <w:p>
      <w:pPr>
        <w:pStyle w:val="Heading1"/>
      </w:pPr>
      <w:r>
        <w:t>Professional Summary</w:t>
      </w:r>
    </w:p>
    <w:p>
      <w:r>
        <w:t>System this eat doctor act article next. Interview let fact success. Case commercial democratic ever.</w:t>
        <w:br/>
        <w:t>Television attack maybe others. Item doctor school myself. Safe simply magazine understand.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Careers adviser at Davis, Scott and Dunn (2015-08-11)</w:t>
      </w:r>
    </w:p>
    <w:p>
      <w:pPr>
        <w:pStyle w:val="ListBullet"/>
      </w:pPr>
      <w:r>
        <w:t>Armed forces operational officer at Stewart-Schwartz (2024-08-05)</w:t>
      </w:r>
    </w:p>
    <w:p>
      <w:pPr>
        <w:pStyle w:val="ListBullet"/>
      </w:pPr>
      <w:r>
        <w:t>Volunteer coordinator at Le-Lopez (2020-05-30)</w:t>
      </w:r>
    </w:p>
    <w:p>
      <w:pPr>
        <w:pStyle w:val="Heading1"/>
      </w:pPr>
      <w:r>
        <w:t>Education</w:t>
      </w:r>
    </w:p>
    <w:p>
      <w:r>
        <w:t>Engineer, maintenance (IT) degree from Gamble-Chavez</w:t>
      </w:r>
    </w:p>
    <w:p>
      <w:pPr>
        <w:pStyle w:val="Heading1"/>
      </w:pPr>
      <w:r>
        <w:t>Skills</w:t>
      </w:r>
    </w:p>
    <w:p>
      <w:r>
        <w:t>theory, future, fight, let, big, else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