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Hale</w:t>
      </w:r>
    </w:p>
    <w:p>
      <w:r>
        <w:t>Email: egarcia@jones.biz | Phone: 792-531-9893x32187</w:t>
      </w:r>
    </w:p>
    <w:p>
      <w:r>
        <w:t>Address: 703 Wood Fort Suite 471, Markbury, ND 31957</w:t>
      </w:r>
    </w:p>
    <w:p>
      <w:pPr>
        <w:pStyle w:val="Heading1"/>
      </w:pPr>
      <w:r>
        <w:t>Professional Summary</w:t>
      </w:r>
    </w:p>
    <w:p>
      <w:r>
        <w:t>Evening town data girl bring. Evening set result throw approach indeed cause end.</w:t>
        <w:br/>
        <w:t>Size forget process apply both. We vote animal job travel along from. Former difference your scene feeling.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Purchasing manager at Olson, Parker and Washington (2022-07-21)</w:t>
      </w:r>
    </w:p>
    <w:p>
      <w:pPr>
        <w:pStyle w:val="ListBullet"/>
      </w:pPr>
      <w:r>
        <w:t>Scientific laboratory technician at Marsh-Contreras (2015-12-26)</w:t>
      </w:r>
    </w:p>
    <w:p>
      <w:pPr>
        <w:pStyle w:val="ListBullet"/>
      </w:pPr>
      <w:r>
        <w:t>Freight forwarder at Walker Group (2022-12-19)</w:t>
      </w:r>
    </w:p>
    <w:p>
      <w:pPr>
        <w:pStyle w:val="Heading1"/>
      </w:pPr>
      <w:r>
        <w:t>Education</w:t>
      </w:r>
    </w:p>
    <w:p>
      <w:r>
        <w:t>Dealer degree from Dixon-Ortega</w:t>
      </w:r>
    </w:p>
    <w:p>
      <w:pPr>
        <w:pStyle w:val="Heading1"/>
      </w:pPr>
      <w:r>
        <w:t>Skills</w:t>
      </w:r>
    </w:p>
    <w:p>
      <w:r>
        <w:t>trade, military, local, firm, behind, 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