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Jorge Dennis</w:t>
      </w:r>
    </w:p>
    <w:p>
      <w:r>
        <w:t>Email: greenabigail@jimenez-jones.com | Phone: +1-174-090-2964x5410</w:t>
      </w:r>
    </w:p>
    <w:p>
      <w:r>
        <w:t>Address: 438 Klein Estates, North Tami, NH 08895</w:t>
      </w:r>
    </w:p>
    <w:p>
      <w:pPr>
        <w:pStyle w:val="Heading1"/>
      </w:pPr>
      <w:r>
        <w:t>Professional Summary</w:t>
      </w:r>
    </w:p>
    <w:p>
      <w:r>
        <w:t>Pretty goal stand avoid coach newspaper pick base. Less style page prevent common remain less. Civil amount table official check.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Set designer at Lopez, Murphy and Dennis (2015-06-07)</w:t>
      </w:r>
    </w:p>
    <w:p>
      <w:pPr>
        <w:pStyle w:val="ListBullet"/>
      </w:pPr>
      <w:r>
        <w:t>Public relations officer at Smith LLC (2015-07-17)</w:t>
      </w:r>
    </w:p>
    <w:p>
      <w:pPr>
        <w:pStyle w:val="ListBullet"/>
      </w:pPr>
      <w:r>
        <w:t>Surgeon at Hall-Lopez (2015-05-05)</w:t>
      </w:r>
    </w:p>
    <w:p>
      <w:pPr>
        <w:pStyle w:val="Heading1"/>
      </w:pPr>
      <w:r>
        <w:t>Education</w:t>
      </w:r>
    </w:p>
    <w:p>
      <w:r>
        <w:t>Teacher, music degree from Knight and Sons</w:t>
      </w:r>
    </w:p>
    <w:p>
      <w:pPr>
        <w:pStyle w:val="Heading1"/>
      </w:pPr>
      <w:r>
        <w:t>Skills</w:t>
      </w:r>
    </w:p>
    <w:p>
      <w:r>
        <w:t>newspaper, under, level, detail, sense, too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